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1698"/>
        <w:gridCol w:w="3963"/>
        <w:gridCol w:w="3963"/>
      </w:tblGrid>
      <w:tr w:rsidR="00F75E7E" w:rsidRPr="000A587D" w:rsidTr="000A587D">
        <w:trPr>
          <w:trHeight w:val="1462"/>
        </w:trPr>
        <w:tc>
          <w:tcPr>
            <w:tcW w:w="1698" w:type="dxa"/>
          </w:tcPr>
          <w:p w:rsidR="00F75E7E" w:rsidRPr="000A587D" w:rsidRDefault="00F75E7E" w:rsidP="00B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A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</w:tcPr>
          <w:p w:rsidR="00F75E7E" w:rsidRPr="000A587D" w:rsidRDefault="00F75E7E" w:rsidP="00B27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</w:tcPr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приказом  директора КОГПОАУ «Вятский колледж культуры»</w:t>
            </w:r>
          </w:p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42C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56B71" w:rsidRPr="00942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614" w:rsidRPr="00942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01CB4" w:rsidRPr="00942CA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942C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0614" w:rsidRPr="00942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42CA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C6CD3" w:rsidRPr="00942CAF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Pr="00942CAF">
              <w:rPr>
                <w:rFonts w:ascii="Times New Roman" w:hAnsi="Times New Roman" w:cs="Times New Roman"/>
                <w:sz w:val="24"/>
                <w:szCs w:val="24"/>
              </w:rPr>
              <w:t>/01-07-04</w:t>
            </w:r>
          </w:p>
          <w:p w:rsidR="00F75E7E" w:rsidRPr="000A587D" w:rsidRDefault="00F75E7E" w:rsidP="005D5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34637" w:rsidRPr="000A587D" w:rsidRDefault="008A5DC0" w:rsidP="00255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FB57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0E3D95"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="00334637" w:rsidRPr="000A5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356B71" w:rsidRDefault="00356B71" w:rsidP="00FB57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DC5186">
        <w:rPr>
          <w:rFonts w:ascii="Times New Roman" w:hAnsi="Times New Roman" w:cs="Times New Roman"/>
          <w:b/>
          <w:sz w:val="24"/>
          <w:szCs w:val="24"/>
          <w:lang w:eastAsia="ru-RU"/>
        </w:rPr>
        <w:t>Х</w:t>
      </w:r>
      <w:r w:rsidR="00731021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открыто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областно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-фестивал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</w:p>
    <w:p w:rsidR="00356B71" w:rsidRDefault="00544E25" w:rsidP="00FB57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вокального и инструментального творчества «Вятские напевы»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222C" w:rsidRPr="000A587D" w:rsidRDefault="0006222C" w:rsidP="000622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87D" w:rsidRPr="000A587D" w:rsidRDefault="007F63CE" w:rsidP="000A587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222C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3B9" w:rsidRPr="000A5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Учредители: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Министерство культуры Кировской области;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Кировское областное государственное профессиональное образовательное автономное учреждение «Вятский колледж культуры».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 – Кировское областное государственное профессиональное образовательное автономное учреждение «Вятский колледж культуры».</w:t>
      </w:r>
    </w:p>
    <w:p w:rsidR="0006222C" w:rsidRPr="00544E25" w:rsidRDefault="0006222C" w:rsidP="00544E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C5186" w:rsidRDefault="007F63CE" w:rsidP="00DC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A587D" w:rsidRPr="00544E25">
        <w:rPr>
          <w:rFonts w:ascii="Times New Roman" w:hAnsi="Times New Roman" w:cs="Times New Roman"/>
          <w:b/>
          <w:color w:val="000000"/>
          <w:sz w:val="24"/>
          <w:szCs w:val="24"/>
        </w:rPr>
        <w:t>. Цели и задачи конкурса</w:t>
      </w:r>
      <w:r w:rsidR="00544E25" w:rsidRPr="0054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-фестиваля </w:t>
      </w:r>
    </w:p>
    <w:p w:rsidR="00DC5186" w:rsidRDefault="00230E6E" w:rsidP="00DC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конкурса</w:t>
      </w:r>
      <w:r w:rsidR="00544E25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творческой деятельности участников конкурса</w:t>
      </w:r>
      <w:r w:rsid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эффективного средства их самореализации, интеллектуального и творческого развития.</w:t>
      </w:r>
    </w:p>
    <w:p w:rsidR="00DC5186" w:rsidRPr="00DC5186" w:rsidRDefault="00DC5186" w:rsidP="00DC5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конкурса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5186" w:rsidRPr="00DC5186" w:rsidRDefault="00DC5186" w:rsidP="00DC518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привлечение, поддержка и продвижение одаренных исполнителей и участников творческих коллективов;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общественного престижа культуры и искусства, пропаганда студенческого, молодежного и детского творчества;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выявления одаренных молодых людей, подростков и детей с целью дальнейшего их привлечения к различным проектам и программам города, области, региона, России;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участникам возможности соревноваться в масштабе, выходящим за рамки учреждения и региона;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художественного уровня репертуара и исполнительского мастерства участников творческих коллективов и отдельных исполнителей.</w:t>
      </w:r>
    </w:p>
    <w:p w:rsidR="00334637" w:rsidRPr="00544E25" w:rsidRDefault="00334637" w:rsidP="00DC5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6960" w:rsidRDefault="007F63CE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25">
        <w:rPr>
          <w:rFonts w:ascii="Times New Roman" w:hAnsi="Times New Roman" w:cs="Times New Roman"/>
          <w:b/>
          <w:sz w:val="24"/>
          <w:szCs w:val="24"/>
        </w:rPr>
        <w:t>3</w:t>
      </w:r>
      <w:r w:rsidR="00334637" w:rsidRPr="00544E25">
        <w:rPr>
          <w:rFonts w:ascii="Times New Roman" w:hAnsi="Times New Roman" w:cs="Times New Roman"/>
          <w:b/>
          <w:sz w:val="24"/>
          <w:szCs w:val="24"/>
        </w:rPr>
        <w:t>. Сроки проведения</w:t>
      </w:r>
      <w:r w:rsidR="00D00681" w:rsidRPr="00544E25">
        <w:rPr>
          <w:rFonts w:ascii="Times New Roman" w:hAnsi="Times New Roman" w:cs="Times New Roman"/>
          <w:b/>
          <w:sz w:val="24"/>
          <w:szCs w:val="24"/>
        </w:rPr>
        <w:t>,</w:t>
      </w:r>
      <w:r w:rsidR="00D00681" w:rsidRPr="00544E25">
        <w:rPr>
          <w:sz w:val="24"/>
          <w:szCs w:val="24"/>
        </w:rPr>
        <w:t xml:space="preserve"> </w:t>
      </w:r>
      <w:r w:rsidR="00230E6E" w:rsidRPr="00544E25">
        <w:rPr>
          <w:rFonts w:ascii="Times New Roman" w:hAnsi="Times New Roman" w:cs="Times New Roman"/>
          <w:b/>
          <w:sz w:val="24"/>
          <w:szCs w:val="24"/>
        </w:rPr>
        <w:t>направления и</w:t>
      </w:r>
      <w:r w:rsidR="00D00681" w:rsidRPr="00544E25">
        <w:rPr>
          <w:rFonts w:ascii="Times New Roman" w:hAnsi="Times New Roman" w:cs="Times New Roman"/>
          <w:b/>
          <w:sz w:val="24"/>
          <w:szCs w:val="24"/>
        </w:rPr>
        <w:t xml:space="preserve"> номинации конкурса</w:t>
      </w:r>
      <w:r w:rsidR="00E04251">
        <w:rPr>
          <w:rFonts w:ascii="Times New Roman" w:hAnsi="Times New Roman" w:cs="Times New Roman"/>
          <w:b/>
          <w:sz w:val="24"/>
          <w:szCs w:val="24"/>
        </w:rPr>
        <w:t>-фестиваля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Конкурс проводится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10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10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310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по следующим направлениям: «Вокальное творчество», «Инструментальное творчество». </w:t>
      </w:r>
      <w:r w:rsidR="00B508CB" w:rsidRPr="00B50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может проводиться в дистанционном формате для участников, проживающих в отдалённых регионах Российской Федерации, по согласованию с организатором конкурса.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Место проведения: г. Киров, ул. Пугачева,  д. 8, КОГПОАУ «Вятский колледж культуры».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 «Вокальное творчество» по следующим номинациям: </w:t>
      </w:r>
    </w:p>
    <w:p w:rsidR="00202C23" w:rsidRPr="00202C23" w:rsidRDefault="00DC5186" w:rsidP="002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0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народное </w:t>
      </w:r>
      <w:r w:rsid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 пение (с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оло;</w:t>
      </w:r>
      <w:r w:rsid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дуэт; ан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самбл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народного пения (от </w:t>
      </w:r>
      <w:r w:rsid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ольклорны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(от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52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42CAF" w:rsidRDefault="00F03727" w:rsidP="00F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</w:t>
      </w:r>
      <w:r w:rsid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стилизованное </w:t>
      </w:r>
      <w:r w:rsidRPr="00F0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(соло; дуэт; ансамбль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народного пения (от 3 до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чел.); фольклорный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(от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2C23" w:rsidRP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202C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3727" w:rsidRPr="00F03727" w:rsidRDefault="00942CAF" w:rsidP="00F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эстрадный вокал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(соло; дуэт; ансамбл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(от 3 до 6 чел.),</w:t>
      </w:r>
      <w:r w:rsidRP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(от 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P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03727" w:rsidRPr="00F03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«Инструментальное творчество» по следующим номинациям: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фортепиано (соло, дуэт);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струнные инструменты (соло, дуэт, </w:t>
      </w:r>
      <w:r w:rsid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 до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чел.);</w:t>
      </w:r>
    </w:p>
    <w:p w:rsid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народные инструменты (соло, дуэт,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3 до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</w:t>
      </w:r>
      <w:r w:rsidR="00942C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5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чел.).</w:t>
      </w:r>
    </w:p>
    <w:p w:rsidR="00B508CB" w:rsidRPr="00DC5186" w:rsidRDefault="00B508CB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97C" w:rsidRPr="00544E25" w:rsidRDefault="003F797C" w:rsidP="00230E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60" w:rsidRDefault="007F63CE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25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334637" w:rsidRPr="00544E25">
        <w:rPr>
          <w:rFonts w:ascii="Times New Roman" w:hAnsi="Times New Roman" w:cs="Times New Roman"/>
          <w:b/>
          <w:bCs/>
          <w:sz w:val="24"/>
          <w:szCs w:val="24"/>
        </w:rPr>
        <w:t>. Участники конкурса</w:t>
      </w:r>
      <w:r w:rsidR="00E04251">
        <w:rPr>
          <w:rFonts w:ascii="Times New Roman" w:hAnsi="Times New Roman" w:cs="Times New Roman"/>
          <w:b/>
          <w:bCs/>
          <w:sz w:val="24"/>
          <w:szCs w:val="24"/>
        </w:rPr>
        <w:t>-фестиваля</w:t>
      </w:r>
    </w:p>
    <w:p w:rsidR="00DC5186" w:rsidRPr="00127D44" w:rsidRDefault="00DC5186" w:rsidP="00DC5186">
      <w:pPr>
        <w:pStyle w:val="ConsPlusNonformat"/>
        <w:widowControl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4.1. Участниками Конкурса могут быть солисты и творческие коллективы, представляющие образовательные учреждения, творческие студии, любительские, профессиональные коллективы учреждений культуры Кировской области и других регионов Российской Федерации, другие предприятия и организации всех форм собственности, осуществляющие творческую деятельность на самодеятельной или профессиональной основе, (далее – участники).</w:t>
      </w:r>
    </w:p>
    <w:p w:rsidR="00DC5186" w:rsidRPr="00127D44" w:rsidRDefault="00DC5186" w:rsidP="00DC5186">
      <w:pPr>
        <w:pStyle w:val="ConsPlusNonformat"/>
        <w:widowControl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4.2. Конкурс проводится по следующим возрастным группам участников: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1 возрастная группа – 4-6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2 возрастная группа – 7-10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3 возрастная группа – 11-13 лет</w:t>
      </w:r>
    </w:p>
    <w:p w:rsidR="00DC5186" w:rsidRPr="00127D44" w:rsidRDefault="00DC5186" w:rsidP="00DC5186">
      <w:pPr>
        <w:pStyle w:val="ConsPlusNonformat"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 возрастная группа – 14-16 лет</w:t>
      </w:r>
    </w:p>
    <w:p w:rsidR="00DC5186" w:rsidRPr="00127D44" w:rsidRDefault="00DC5186" w:rsidP="00DC5186">
      <w:pPr>
        <w:pStyle w:val="ConsPlusNonformat"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5 возрастная группа – 17-20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6 возрастная группа – 21-25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 xml:space="preserve">7 возрастная группа – от 26 лет </w:t>
      </w:r>
      <w:r w:rsidR="00202C23">
        <w:rPr>
          <w:rFonts w:ascii="Times New Roman" w:hAnsi="Times New Roman" w:cs="Times New Roman"/>
          <w:sz w:val="24"/>
          <w:szCs w:val="24"/>
        </w:rPr>
        <w:t>до 50 лет</w:t>
      </w:r>
    </w:p>
    <w:p w:rsidR="00202C23" w:rsidRDefault="00DC5186" w:rsidP="00DC5186">
      <w:pPr>
        <w:pStyle w:val="ConsPlusNonformat"/>
        <w:widowControl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 xml:space="preserve">8 </w:t>
      </w:r>
      <w:r w:rsidR="00202C23">
        <w:rPr>
          <w:rFonts w:ascii="Times New Roman" w:hAnsi="Times New Roman" w:cs="Times New Roman"/>
          <w:sz w:val="24"/>
          <w:szCs w:val="24"/>
        </w:rPr>
        <w:t xml:space="preserve">возрастная </w:t>
      </w:r>
      <w:r w:rsidRPr="00127D44">
        <w:rPr>
          <w:rFonts w:ascii="Times New Roman" w:hAnsi="Times New Roman" w:cs="Times New Roman"/>
          <w:sz w:val="24"/>
          <w:szCs w:val="24"/>
        </w:rPr>
        <w:t>категория –</w:t>
      </w:r>
      <w:r w:rsidR="00202C23">
        <w:rPr>
          <w:rFonts w:ascii="Times New Roman" w:hAnsi="Times New Roman" w:cs="Times New Roman"/>
          <w:sz w:val="24"/>
          <w:szCs w:val="24"/>
        </w:rPr>
        <w:t xml:space="preserve"> от 51 года и старше</w:t>
      </w:r>
    </w:p>
    <w:p w:rsidR="00DC5186" w:rsidRPr="00127D44" w:rsidRDefault="00202C23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категория – </w:t>
      </w:r>
      <w:r w:rsidR="00DC5186" w:rsidRPr="00127D44">
        <w:rPr>
          <w:rFonts w:ascii="Times New Roman" w:hAnsi="Times New Roman" w:cs="Times New Roman"/>
          <w:sz w:val="24"/>
          <w:szCs w:val="24"/>
        </w:rPr>
        <w:t>смешанная.</w:t>
      </w:r>
    </w:p>
    <w:p w:rsidR="00DC5186" w:rsidRPr="00127D44" w:rsidRDefault="00DC5186" w:rsidP="00DC5186">
      <w:pPr>
        <w:pStyle w:val="ConsPlusNonformat"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4.3. Полный возраст участников определяется на день проведения Конкурса.</w:t>
      </w:r>
    </w:p>
    <w:p w:rsidR="00DC5186" w:rsidRPr="00127D44" w:rsidRDefault="00DC5186" w:rsidP="00DC5186">
      <w:pPr>
        <w:pStyle w:val="ConsPlusNonformat"/>
        <w:widowControl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4.4. Определение возрастной группы творческого коллектива производится по наибольшему количеству участников одного возраста на момент выступления (несоответствие возрастной гр</w:t>
      </w:r>
      <w:r>
        <w:rPr>
          <w:rFonts w:ascii="Times New Roman" w:hAnsi="Times New Roman" w:cs="Times New Roman"/>
          <w:sz w:val="24"/>
          <w:szCs w:val="24"/>
        </w:rPr>
        <w:t>уппе может составлять не более 2</w:t>
      </w:r>
      <w:r w:rsidRPr="00127D44">
        <w:rPr>
          <w:rFonts w:ascii="Times New Roman" w:hAnsi="Times New Roman" w:cs="Times New Roman"/>
          <w:sz w:val="24"/>
          <w:szCs w:val="24"/>
        </w:rPr>
        <w:t>0% от выступающих).</w:t>
      </w:r>
    </w:p>
    <w:p w:rsidR="00E04251" w:rsidRDefault="00E04251" w:rsidP="00DC5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1EC6" w:rsidRDefault="006A1EC6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b/>
          <w:color w:val="000000"/>
          <w:sz w:val="24"/>
          <w:szCs w:val="24"/>
        </w:rPr>
        <w:t>5. Требования к конкурсным материалам</w:t>
      </w:r>
    </w:p>
    <w:p w:rsidR="00202C23" w:rsidRPr="00202C23" w:rsidRDefault="00276060" w:rsidP="009848B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5.1.</w:t>
      </w: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202C23" w:rsidRPr="00202C2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Народное традиционное пение</w:t>
      </w:r>
      <w:r w:rsid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: у</w:t>
      </w:r>
      <w:r w:rsidR="00202C23"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частники всех возрастных категорий представляют конкурсную программу,</w:t>
      </w:r>
      <w:r w:rsid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202C23"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состоящую из двух разножанровых, разнохарактерных произведений, одной</w:t>
      </w:r>
      <w:r w:rsid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202C23"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либо разных региональных традиций, с соблюдением диалектных и</w:t>
      </w:r>
    </w:p>
    <w:p w:rsidR="00202C23" w:rsidRPr="00202C23" w:rsidRDefault="00202C23" w:rsidP="009848B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музыкальных особенностей фольклорной песни. Обязательно исполнение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одного произведения a’cappella.</w:t>
      </w:r>
      <w:r w:rsidRPr="00202C23"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бщая продолжительность выступления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ко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нкурсанта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не должна превышать </w:t>
      </w:r>
      <w:r w:rsid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7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минут.</w:t>
      </w:r>
    </w:p>
    <w:p w:rsidR="00276060" w:rsidRDefault="00202C23" w:rsidP="009848B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качестве музыкального сопровождения рекомендуется использовать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инструменты фольклорной традиции (гармонь, гусли, колесная лира, кугиклы,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жалейки, шумовые инструменты и т.д.), допустимо использовать в качестве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аккомпанемента баян. Использование фонограмм запрещается.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Желательно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традиционного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костюма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2C2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его реконструкции.</w:t>
      </w:r>
    </w:p>
    <w:p w:rsidR="009848B4" w:rsidRPr="009848B4" w:rsidRDefault="009848B4" w:rsidP="009848B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848B4">
        <w:rPr>
          <w:rFonts w:ascii="Times New Roman" w:eastAsia="Times New Roman" w:hAnsi="Times New Roman" w:cs="Times New Roman"/>
          <w:kern w:val="3"/>
          <w:sz w:val="24"/>
          <w:szCs w:val="24"/>
        </w:rPr>
        <w:t>Конкурсант может выступать со вспомогательным составом (подтанцовка). Традиционная бытовая хореография должна локальным/региональным стилистическим традициям.</w:t>
      </w:r>
    </w:p>
    <w:p w:rsidR="009848B4" w:rsidRPr="009848B4" w:rsidRDefault="00276060" w:rsidP="009848B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5.2. </w:t>
      </w:r>
      <w:r w:rsidR="009848B4" w:rsidRPr="009848B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Народное стилизованное пение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: у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частники всех возрастных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категорий представляют конкурсную программу, состоящую из двух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разножанровых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, разнохарактерных произведений (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могут быть представлены обработки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народных песен, в том числе и в современном прочтении, а также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произведения советских и современных композиторов, написанные в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народной стилистике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. Обязательно исполнение одного произведения</w:t>
      </w:r>
      <w:r w:rsidR="009848B4" w:rsidRPr="009848B4">
        <w:t xml:space="preserve"> 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a’cappella.</w:t>
      </w:r>
      <w:r w:rsidR="009848B4" w:rsidRPr="009848B4">
        <w:t xml:space="preserve"> 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Общая продолжительность выступления конкурсанта не должна превышать </w:t>
      </w:r>
      <w:r w:rsid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7</w:t>
      </w:r>
      <w:r w:rsidR="009848B4"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минут.</w:t>
      </w:r>
    </w:p>
    <w:p w:rsidR="009848B4" w:rsidRDefault="009848B4" w:rsidP="009848B4">
      <w:pPr>
        <w:shd w:val="clear" w:color="auto" w:fill="FFFFFF"/>
        <w:suppressAutoHyphens/>
        <w:autoSpaceDN w:val="0"/>
        <w:spacing w:after="0"/>
        <w:jc w:val="both"/>
        <w:textAlignment w:val="baseline"/>
      </w:pPr>
      <w:r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Музыкальное сопровождение может быть реализовано под баян,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инструментальный народный ансамбль, инструментальный эстрадный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ансамбль, разрешено использование минусовой фонограммы.</w:t>
      </w:r>
      <w:r w:rsidRPr="009848B4">
        <w:t xml:space="preserve"> </w:t>
      </w:r>
    </w:p>
    <w:p w:rsidR="0020076F" w:rsidRDefault="009848B4" w:rsidP="009848B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9848B4">
        <w:rPr>
          <w:rFonts w:ascii="Times New Roman" w:hAnsi="Times New Roman" w:cs="Times New Roman"/>
          <w:sz w:val="24"/>
          <w:szCs w:val="24"/>
        </w:rPr>
        <w:lastRenderedPageBreak/>
        <w:t xml:space="preserve">Конкурсант может выступать со вспомогательным составом (подтанцовка). </w:t>
      </w:r>
      <w:r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Народная хореография должна дополнять вокальное произведение 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способствовать более глубокому сценическому воплощению народной песни.</w:t>
      </w:r>
    </w:p>
    <w:p w:rsidR="00276060" w:rsidRPr="00276060" w:rsidRDefault="0020076F" w:rsidP="0020076F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5.3. </w:t>
      </w:r>
      <w:r w:rsidRPr="0020076F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Эстрадный вокал</w:t>
      </w:r>
      <w:r w:rsidRP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:</w:t>
      </w:r>
      <w:r w:rsidRPr="00563500">
        <w:rPr>
          <w:rFonts w:ascii="Times New Roman" w:hAnsi="Times New Roman" w:cs="Times New Roman"/>
        </w:rPr>
        <w:t xml:space="preserve"> уч</w:t>
      </w:r>
      <w:r w:rsidRP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астники</w:t>
      </w:r>
      <w:r w:rsidRPr="0020076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исполняют одно произведение продолжительностью не более  4-х минут</w:t>
      </w:r>
      <w:r w:rsidRPr="0020076F">
        <w:t xml:space="preserve"> </w:t>
      </w:r>
      <w:r w:rsidRPr="0020076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 живым музыкальным сопровождением, либо с фонограммой. Не разрешается прием «дабл-трэк» (дублирование партии солиста в виде единственного подголоска). В исполнении дуэтов, трио, ансамблей не допускается использование бэк-вокала в фонограмме.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20076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Конкурсант может выступать со вспомогательным составом (подтанцовка).</w:t>
      </w:r>
    </w:p>
    <w:p w:rsidR="000A587D" w:rsidRPr="00544E25" w:rsidRDefault="00276060" w:rsidP="009848B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</w:t>
      </w:r>
      <w:r w:rsidR="0020076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</w:t>
      </w: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. </w:t>
      </w:r>
      <w:r w:rsidR="009848B4" w:rsidRPr="009848B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Инструментальное творчество:</w:t>
      </w:r>
      <w:r w:rsidR="009848B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у</w:t>
      </w:r>
      <w:r w:rsidR="00563500" w:rsidRP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частники исполняют одно произведение продолжительностью не более  4-х минут</w:t>
      </w:r>
      <w:r w:rsid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.</w:t>
      </w:r>
      <w:r w:rsidR="00563500" w:rsidRP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56350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</w:t>
      </w: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е принимаются к участию вокально-инструментальные ансамбли, участники на электронных инструментах (в том числе синтезаторах), требующих специальной настройки после подключения, а также ударные инструменты.</w:t>
      </w:r>
    </w:p>
    <w:p w:rsidR="00276060" w:rsidRDefault="00276060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7773" w:rsidRDefault="00F17773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</w:t>
      </w:r>
      <w:r w:rsidR="00886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54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 проведения конкурса</w:t>
      </w:r>
      <w:r w:rsidR="00886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-фестиваля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Для участия в конкурсе небходимо направить на электронную почту </w:t>
      </w:r>
      <w:hyperlink r:id="rId8" w:history="1">
        <w:r w:rsidRPr="0027606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festival_vkk@bk.ru</w:t>
        </w:r>
      </w:hyperlink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заявку  (Приложение 1), 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согласие субъекта персональных данных на обработку его персональных данных (Приложение 2);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согласие на обработку персональных данных, разрешенных субъектом персональных данных для распространения (Приложение 3);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квитанцию об оплате организационного взноса за участие в конкурсе. 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принимаются до </w:t>
      </w:r>
      <w:r w:rsidR="00852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852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  <w:r w:rsidR="009848B4" w:rsidRPr="009848B4">
        <w:t xml:space="preserve"> </w:t>
      </w:r>
      <w:r w:rsidR="009848B4" w:rsidRPr="00984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дистанционного участия вместе с заявкой необходимо прислать видеоролик конкурсного выступления или  ссылку на видеоролик.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Участники имеют право участвовать в конкурсе в нескольких номинациях при предоставлении отдельной заявки на каждую номинацию и внесения организационного взноса за участие в дополнительной номинации.</w:t>
      </w:r>
    </w:p>
    <w:p w:rsidR="00F17773" w:rsidRPr="00544E25" w:rsidRDefault="00C43AC5" w:rsidP="00886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7773" w:rsidRDefault="00F17773" w:rsidP="00F17773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7. Жюри конкурса</w:t>
      </w:r>
      <w:r w:rsidR="001E550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-фестиваля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7.1. Жюри конкурса формируется из высококвалифицированных преподавателей  профессиональн</w:t>
      </w:r>
      <w:r w:rsidR="00727ECE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ых образовательных организаций, учреждений </w:t>
      </w: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сферы культуры и искусства, руководителей ведущих творческих  коллективов.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7.2. Жюри конкурса оценивает выступления участников и определяет победителей в каждой возрастной категории, форме, группе по заявленным номинациям.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7.3.Жюри имеет право присуждать не все призовые места в номинациях, группах и возрастных категориях; присуждать специальные дипломы и призы; делить места между участниками.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7.4. Решение жюри оформляется протоколом, который подписывает председатель жюри. Решение жюри является окончательным и пересмотру не подлежит.</w:t>
      </w:r>
    </w:p>
    <w:p w:rsidR="00276060" w:rsidRDefault="00276060" w:rsidP="000A587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276060" w:rsidRPr="00276060" w:rsidRDefault="00276060" w:rsidP="00276060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8. Критерии оценки конкурсных работ</w:t>
      </w:r>
    </w:p>
    <w:p w:rsidR="00276060" w:rsidRPr="00276060" w:rsidRDefault="00276060" w:rsidP="00276060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8.1.</w:t>
      </w:r>
      <w:r w:rsidRPr="00276060">
        <w:rPr>
          <w:rFonts w:ascii="Calibri" w:eastAsia="Arial Unicode MS" w:hAnsi="Calibri" w:cs="F"/>
          <w:kern w:val="3"/>
          <w:sz w:val="24"/>
          <w:szCs w:val="24"/>
        </w:rPr>
        <w:t xml:space="preserve"> </w:t>
      </w: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Выступления участников оцениваются в соответствии со следующими критериями:</w:t>
      </w:r>
    </w:p>
    <w:tbl>
      <w:tblPr>
        <w:tblW w:w="99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505"/>
        <w:gridCol w:w="992"/>
      </w:tblGrid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Наименование критерия оценки выступления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Кол-во баллов</w:t>
            </w:r>
          </w:p>
        </w:tc>
      </w:tr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F"/>
                <w:color w:val="000000"/>
                <w:kern w:val="3"/>
                <w:sz w:val="24"/>
                <w:szCs w:val="24"/>
              </w:rPr>
              <w:t xml:space="preserve">Выбор репертуара и соответствие его </w:t>
            </w:r>
            <w:r w:rsidR="0085238D">
              <w:rPr>
                <w:rFonts w:ascii="Times New Roman" w:eastAsia="Arial Unicode MS" w:hAnsi="Times New Roman" w:cs="F"/>
                <w:color w:val="000000"/>
                <w:kern w:val="3"/>
                <w:sz w:val="24"/>
                <w:szCs w:val="24"/>
              </w:rPr>
              <w:t xml:space="preserve">программе конкурса и </w:t>
            </w:r>
            <w:r w:rsidRPr="00276060">
              <w:rPr>
                <w:rFonts w:ascii="Times New Roman" w:eastAsia="Arial Unicode MS" w:hAnsi="Times New Roman" w:cs="F"/>
                <w:color w:val="000000"/>
                <w:kern w:val="3"/>
                <w:sz w:val="24"/>
                <w:szCs w:val="24"/>
              </w:rPr>
              <w:t>имиджу исполнителя/коллектива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276060" w:rsidRPr="00276060" w:rsidTr="002F714C">
        <w:trPr>
          <w:trHeight w:val="556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2.</w:t>
            </w: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85238D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 xml:space="preserve">Профессионализм (уровень владения техникой исполнения, чистота интонирования, качество дикции, качество звучания, артистизм, музыкальность, </w:t>
            </w:r>
            <w:r w:rsidRPr="0027606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умение донести до слушателя смысл исполняемого произведения</w:t>
            </w:r>
            <w:r w:rsidR="00B508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, умение выстроить драматургию</w:t>
            </w:r>
            <w:r w:rsidRPr="0027606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).</w:t>
            </w:r>
            <w:r w:rsidR="0085238D">
              <w:rPr>
                <w:rFonts w:ascii="Calibri" w:eastAsia="Arial Unicode MS" w:hAnsi="Calibri" w:cs="F"/>
                <w:kern w:val="3"/>
                <w:sz w:val="24"/>
                <w:szCs w:val="24"/>
              </w:rPr>
              <w:t xml:space="preserve"> </w:t>
            </w:r>
            <w:r w:rsidRPr="0027606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Для дуэтов, ансамблей дополнительно: слаженность, чистота совместного звучания в унисоне, в двух- и многоголосии, соответствие и сочетание голосов.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lastRenderedPageBreak/>
              <w:t xml:space="preserve"> до 3</w:t>
            </w:r>
          </w:p>
        </w:tc>
      </w:tr>
      <w:tr w:rsidR="00276060" w:rsidRPr="00276060" w:rsidTr="0085238D">
        <w:trPr>
          <w:trHeight w:val="460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Default="00276060" w:rsidP="00276060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Соответствие репертуара </w:t>
            </w:r>
            <w:r w:rsidR="008523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заявленной традиции, </w:t>
            </w:r>
            <w:r w:rsidRPr="0027606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исполнительским возможностям и возрастной категории исполнителя</w:t>
            </w:r>
            <w:r w:rsidR="008523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  <w:p w:rsidR="00AD5FE0" w:rsidRPr="00276060" w:rsidRDefault="00AD5FE0" w:rsidP="00276060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Сценическая культура и образ (в понятие «сценический образ» входят совокупность средств и приемов сценического поведения исполнителя: умение свободно вести себя на сцене, пластично двигаться, соответствие постановки номера содержанию, художественного вкуса, проявленных при создании костюмов и реквизита, оригинальность исполнения, качество фонограмм или музыкального сопровождения)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до 3</w:t>
            </w:r>
          </w:p>
        </w:tc>
      </w:tr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Музыкальность, художественная трактовка музыкального произведения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до 2</w:t>
            </w:r>
          </w:p>
        </w:tc>
      </w:tr>
    </w:tbl>
    <w:p w:rsidR="00276060" w:rsidRPr="00276060" w:rsidRDefault="00276060" w:rsidP="0027606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8.2. Максимальное количество баллов за конкурсное выступление – 10.</w:t>
      </w:r>
    </w:p>
    <w:p w:rsidR="00276060" w:rsidRDefault="00276060" w:rsidP="000A587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C11983" w:rsidRDefault="00C11983" w:rsidP="00C11983">
      <w:pPr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9. Подведение итогов, награждение победителей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9.1. Жюри оценивает номера конкурсантов путем суммирования баллов. 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9.2. Рейтинг победителей конкурса выстраивается от наибольшего количества баллов, полученных конкурсантами в своей возрастной группе.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9.3. Победители конкурса определяются во всех возрастных группах, награждаются дипломами соответствующих степеней с присвоением звания лауреата и дипломанта.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9.4. Допускается дублирование призовых мест по результатам конкурса.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9.5. Гран-при присуждается по общему голосованию жюри творческому коллективу или солисту. По решению жюри Гран-при может не присуждаться.</w:t>
      </w:r>
    </w:p>
    <w:p w:rsidR="00C11983" w:rsidRPr="00544E25" w:rsidRDefault="00276060" w:rsidP="00276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Результаты конкурса размещаются в группе конкурса-фестиваля в социальной сети «Вконтакте» </w:t>
      </w:r>
      <w:r w:rsidR="00AD5FE0" w:rsidRPr="00AD5FE0">
        <w:rPr>
          <w:rStyle w:val="a4"/>
          <w:rFonts w:ascii="Times New Roman" w:eastAsia="Arial Unicode MS" w:hAnsi="Times New Roman" w:cs="Times New Roman"/>
          <w:kern w:val="3"/>
          <w:sz w:val="24"/>
          <w:szCs w:val="24"/>
        </w:rPr>
        <w:t>https://vk.com/club87610704</w:t>
      </w:r>
      <w:r w:rsidR="00AD5FE0">
        <w:rPr>
          <w:rStyle w:val="a4"/>
          <w:rFonts w:ascii="Times New Roman" w:eastAsia="Arial Unicode MS" w:hAnsi="Times New Roman" w:cs="Times New Roman"/>
          <w:kern w:val="3"/>
          <w:sz w:val="24"/>
          <w:szCs w:val="24"/>
        </w:rPr>
        <w:t>.</w:t>
      </w:r>
    </w:p>
    <w:p w:rsidR="00276060" w:rsidRDefault="00276060" w:rsidP="000A587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C11983" w:rsidRDefault="00C11983" w:rsidP="000A587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10. Финансовые условия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10.1. Командировочные расходы участников (проезд, проживание и иные расходы) осуществляются за счёт направляющей стороны.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10.2. Организационный взнос за участие в конкурсе составляет: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ab/>
        <w:t xml:space="preserve">• соло – </w:t>
      </w:r>
      <w:r w:rsidR="0085238D">
        <w:rPr>
          <w:rFonts w:ascii="Times New Roman" w:eastAsia="Arial Unicode MS" w:hAnsi="Times New Roman" w:cs="Times New Roman"/>
          <w:kern w:val="3"/>
          <w:sz w:val="24"/>
          <w:szCs w:val="24"/>
        </w:rPr>
        <w:t>10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00 рублей;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ab/>
        <w:t xml:space="preserve">• дуэт – </w:t>
      </w:r>
      <w:r w:rsidR="0085238D">
        <w:rPr>
          <w:rFonts w:ascii="Times New Roman" w:eastAsia="Arial Unicode MS" w:hAnsi="Times New Roman" w:cs="Times New Roman"/>
          <w:kern w:val="3"/>
          <w:sz w:val="24"/>
          <w:szCs w:val="24"/>
        </w:rPr>
        <w:t>9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0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0 рублей</w:t>
      </w:r>
      <w:r w:rsidR="0085238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за каждого участника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;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• </w:t>
      </w:r>
      <w:r w:rsidR="0011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(от 3 до </w:t>
      </w:r>
      <w:r w:rsidR="00EE10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– </w:t>
      </w:r>
      <w:r w:rsidR="0085238D">
        <w:rPr>
          <w:rFonts w:ascii="Times New Roman" w:eastAsia="Arial Unicode MS" w:hAnsi="Times New Roman" w:cs="Times New Roman"/>
          <w:kern w:val="3"/>
          <w:sz w:val="24"/>
          <w:szCs w:val="24"/>
        </w:rPr>
        <w:t>8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00 рублей 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за каждого участника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;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ab/>
        <w:t xml:space="preserve">• </w:t>
      </w:r>
      <w:r w:rsidR="00875824">
        <w:rPr>
          <w:rFonts w:ascii="Times New Roman" w:eastAsia="Arial Unicode MS" w:hAnsi="Times New Roman" w:cs="Times New Roman"/>
          <w:kern w:val="3"/>
          <w:sz w:val="24"/>
          <w:szCs w:val="24"/>
        </w:rPr>
        <w:t>коллектив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(от </w:t>
      </w:r>
      <w:r w:rsidR="00EE100A">
        <w:rPr>
          <w:rFonts w:ascii="Times New Roman" w:eastAsia="Arial Unicode MS" w:hAnsi="Times New Roman" w:cs="Times New Roman"/>
          <w:kern w:val="3"/>
          <w:sz w:val="24"/>
          <w:szCs w:val="24"/>
        </w:rPr>
        <w:t>7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чел.) – </w:t>
      </w:r>
      <w:r w:rsidR="00EE100A">
        <w:rPr>
          <w:rFonts w:ascii="Times New Roman" w:eastAsia="Arial Unicode MS" w:hAnsi="Times New Roman" w:cs="Times New Roman"/>
          <w:kern w:val="3"/>
          <w:sz w:val="24"/>
          <w:szCs w:val="24"/>
        </w:rPr>
        <w:t>7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00 рублей 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за каждого участника.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10.3. Организационный взнос перечисляется на расчетный счет Организатора до 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1</w:t>
      </w:r>
      <w:r w:rsidR="00EE100A">
        <w:rPr>
          <w:rFonts w:ascii="Times New Roman" w:eastAsia="Arial Unicode MS" w:hAnsi="Times New Roman" w:cs="Times New Roman"/>
          <w:kern w:val="3"/>
          <w:sz w:val="24"/>
          <w:szCs w:val="24"/>
        </w:rPr>
        <w:t>4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феврал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я 202</w:t>
      </w:r>
      <w:r w:rsidR="00EE100A">
        <w:rPr>
          <w:rFonts w:ascii="Times New Roman" w:eastAsia="Arial Unicode MS" w:hAnsi="Times New Roman" w:cs="Times New Roman"/>
          <w:kern w:val="3"/>
          <w:sz w:val="24"/>
          <w:szCs w:val="24"/>
        </w:rPr>
        <w:t>5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года по следующим реквизитам:</w:t>
      </w:r>
    </w:p>
    <w:p w:rsidR="00EE100A" w:rsidRP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Кировское областное государственное профессиональное образовательное автономное учреждение «Вятский колледж культуры» (КОГПОАУ «Вятский колледж культуры») </w:t>
      </w:r>
    </w:p>
    <w:p w:rsidR="00EE100A" w:rsidRP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ИНН 4346010176  КПП 434501001  </w:t>
      </w:r>
    </w:p>
    <w:p w:rsidR="00EE100A" w:rsidRP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>Банковские реквизиты: Министерство финансов Кировской области</w:t>
      </w:r>
    </w:p>
    <w:p w:rsidR="00EE100A" w:rsidRP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>(КОГПОАУ  «Вятский колледж культуры» л/с 08702000703)</w:t>
      </w:r>
    </w:p>
    <w:p w:rsidR="00EE100A" w:rsidRP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>Отделение  Киров Банка России//УФК по Кировской области г. Киров</w:t>
      </w:r>
    </w:p>
    <w:p w:rsidR="00EE100A" w:rsidRP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банковский счет (Единый казначейский счет - ЕКС) 40102810345370000033  </w:t>
      </w:r>
    </w:p>
    <w:p w:rsid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>БИК 013304182 казначейский счет  03224643330000004000.</w:t>
      </w:r>
    </w:p>
    <w:p w:rsidR="00B508CB" w:rsidRPr="00EE100A" w:rsidRDefault="00B508CB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D36A2E">
        <w:rPr>
          <w:rFonts w:ascii="Times New Roman" w:eastAsia="Arial Unicode MS" w:hAnsi="Times New Roman" w:cs="Times New Roman"/>
          <w:noProof/>
          <w:kern w:val="3"/>
          <w:sz w:val="28"/>
          <w:szCs w:val="28"/>
          <w:lang w:eastAsia="ru-RU"/>
        </w:rPr>
        <w:lastRenderedPageBreak/>
        <w:drawing>
          <wp:inline distT="0" distB="0" distL="0" distR="0" wp14:anchorId="417B727F" wp14:editId="37E442D6">
            <wp:extent cx="5940425" cy="4557354"/>
            <wp:effectExtent l="0" t="0" r="3175" b="0"/>
            <wp:docPr id="1" name="Рисунок 1" descr="C:\Users\OksanaAlexandrovna\Desktop\QR-код конку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Alexandrovna\Desktop\QR-код конкур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8"/>
                    <a:stretch/>
                  </pic:blipFill>
                  <pic:spPr bwMode="auto">
                    <a:xfrm>
                      <a:off x="0" y="0"/>
                      <a:ext cx="5940425" cy="45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00A" w:rsidRP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>10.3. Юридические лица для получения договора на оказание услуг должны выслать в адрес оргкомитета карточку предприятия.</w:t>
      </w:r>
    </w:p>
    <w:p w:rsidR="00EE100A" w:rsidRDefault="00EE100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E100A">
        <w:rPr>
          <w:rFonts w:ascii="Times New Roman" w:eastAsia="Arial Unicode MS" w:hAnsi="Times New Roman" w:cs="Times New Roman"/>
          <w:kern w:val="3"/>
          <w:sz w:val="24"/>
          <w:szCs w:val="24"/>
        </w:rPr>
        <w:t>10.4. Обучающиеся КОГПОАУ «Вятский колледж культуры»  от организационного  взноса освобождаются.</w:t>
      </w:r>
    </w:p>
    <w:p w:rsidR="00A87762" w:rsidRPr="00FB57BA" w:rsidRDefault="00FB57BA" w:rsidP="00EE100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10.5. Юридические лица для получения договора на оказание услуг должны выслать в адрес оргкомитета карточку предприятия.</w:t>
      </w:r>
    </w:p>
    <w:p w:rsidR="00FB57BA" w:rsidRDefault="00FB57BA" w:rsidP="00FB57BA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1F789E" w:rsidRPr="000A587D" w:rsidRDefault="001F789E" w:rsidP="00FB57BA">
      <w:pPr>
        <w:widowControl w:val="0"/>
        <w:suppressAutoHyphens/>
        <w:autoSpaceDN w:val="0"/>
        <w:jc w:val="center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11. </w:t>
      </w:r>
      <w:r w:rsidR="009B1A3B" w:rsidRPr="009B1A3B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Контактная информация</w:t>
      </w:r>
    </w:p>
    <w:p w:rsidR="009B1A3B" w:rsidRPr="000A587D" w:rsidRDefault="009B1A3B" w:rsidP="009B1A3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Официальный сайт колледжа – </w:t>
      </w:r>
      <w:hyperlink r:id="rId10" w:history="1">
        <w:r w:rsidRPr="000A587D">
          <w:rPr>
            <w:rStyle w:val="a4"/>
            <w:rFonts w:ascii="Times New Roman" w:eastAsia="Arial Unicode MS" w:hAnsi="Times New Roman" w:cs="Times New Roman"/>
            <w:kern w:val="3"/>
            <w:sz w:val="24"/>
            <w:szCs w:val="24"/>
          </w:rPr>
          <w:t>https://www.vyatkult.ru/</w:t>
        </w:r>
      </w:hyperlink>
    </w:p>
    <w:p w:rsidR="009B1A3B" w:rsidRDefault="009B1A3B" w:rsidP="009B1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56B71">
        <w:rPr>
          <w:rFonts w:ascii="Times New Roman" w:hAnsi="Times New Roman" w:cs="Times New Roman"/>
          <w:sz w:val="24"/>
          <w:szCs w:val="24"/>
        </w:rPr>
        <w:t>к</w:t>
      </w:r>
      <w:r w:rsidRPr="000A587D">
        <w:rPr>
          <w:rFonts w:ascii="Times New Roman" w:hAnsi="Times New Roman" w:cs="Times New Roman"/>
          <w:sz w:val="24"/>
          <w:szCs w:val="24"/>
        </w:rPr>
        <w:t>онкурса</w:t>
      </w:r>
      <w:r w:rsidR="00356B71">
        <w:rPr>
          <w:rFonts w:ascii="Times New Roman" w:hAnsi="Times New Roman" w:cs="Times New Roman"/>
          <w:sz w:val="24"/>
          <w:szCs w:val="24"/>
        </w:rPr>
        <w:t>-фестиваля</w:t>
      </w:r>
      <w:r w:rsidRPr="000A587D">
        <w:rPr>
          <w:rFonts w:ascii="Times New Roman" w:hAnsi="Times New Roman" w:cs="Times New Roman"/>
          <w:sz w:val="24"/>
          <w:szCs w:val="24"/>
        </w:rPr>
        <w:t xml:space="preserve"> в социальной сети «Вконтакте» </w:t>
      </w:r>
      <w:r w:rsidR="00AD5FE0" w:rsidRPr="00AD5FE0">
        <w:rPr>
          <w:rStyle w:val="a4"/>
          <w:rFonts w:ascii="Times New Roman" w:eastAsia="Arial Unicode MS" w:hAnsi="Times New Roman" w:cs="Times New Roman"/>
          <w:kern w:val="3"/>
          <w:sz w:val="24"/>
          <w:szCs w:val="24"/>
        </w:rPr>
        <w:t>https://vk.com/club87610704</w:t>
      </w:r>
    </w:p>
    <w:p w:rsidR="009B1A3B" w:rsidRPr="000A587D" w:rsidRDefault="009B1A3B" w:rsidP="009B1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 для отправки обращений и иных вопросов, касающихся конкурса-фестиваля  </w:t>
      </w:r>
      <w:hyperlink r:id="rId11" w:history="1">
        <w:r w:rsidR="00255BE1" w:rsidRPr="00255BE1">
          <w:rPr>
            <w:rStyle w:val="a4"/>
            <w:rFonts w:ascii="Times New Roman" w:eastAsia="Arial Unicode MS" w:hAnsi="Times New Roman" w:cs="Times New Roman"/>
            <w:kern w:val="3"/>
            <w:sz w:val="24"/>
            <w:szCs w:val="24"/>
            <w:u w:val="none"/>
          </w:rPr>
          <w:t>festival_vkk@bk.ru</w:t>
        </w:r>
      </w:hyperlink>
      <w:r w:rsidRPr="00255BE1">
        <w:rPr>
          <w:rStyle w:val="a4"/>
          <w:rFonts w:ascii="Times New Roman" w:eastAsia="Arial Unicode MS" w:hAnsi="Times New Roman" w:cs="Times New Roman"/>
          <w:kern w:val="3"/>
          <w:sz w:val="24"/>
          <w:szCs w:val="24"/>
          <w:u w:val="none"/>
        </w:rPr>
        <w:t>.</w:t>
      </w:r>
    </w:p>
    <w:p w:rsidR="00255BE1" w:rsidRDefault="009B1A3B" w:rsidP="00EE100A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Контактн</w:t>
      </w:r>
      <w:r w:rsidR="00255BE1">
        <w:rPr>
          <w:rFonts w:ascii="Times New Roman" w:eastAsia="Arial Unicode MS" w:hAnsi="Times New Roman" w:cs="Times New Roman"/>
          <w:kern w:val="3"/>
          <w:sz w:val="24"/>
          <w:szCs w:val="24"/>
        </w:rPr>
        <w:t>ый телефон</w:t>
      </w:r>
      <w:r w:rsidR="001F789E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(8332) 41-27</w:t>
      </w:r>
      <w:r w:rsidR="00255BE1">
        <w:rPr>
          <w:rFonts w:ascii="Times New Roman" w:eastAsia="Arial Unicode MS" w:hAnsi="Times New Roman" w:cs="Times New Roman"/>
          <w:kern w:val="3"/>
          <w:sz w:val="24"/>
          <w:szCs w:val="24"/>
        </w:rPr>
        <w:t>-07</w:t>
      </w:r>
      <w:r w:rsidR="001F789E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.</w:t>
      </w: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E100A" w:rsidRPr="00B05242" w:rsidRDefault="00EE100A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2CAF" w:rsidRDefault="00942CAF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4637" w:rsidRPr="000A587D" w:rsidRDefault="00334637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25A10" w:rsidRPr="000A587D" w:rsidRDefault="00F25A10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ЗАЯВКА </w:t>
      </w:r>
    </w:p>
    <w:p w:rsidR="00580CFB" w:rsidRPr="000A587D" w:rsidRDefault="002129AF" w:rsidP="00580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на участие в</w:t>
      </w:r>
      <w:r w:rsidR="00334637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7B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EE100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580CFB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 открытом областном конкурсе-фестивале</w:t>
      </w:r>
    </w:p>
    <w:p w:rsidR="00580CFB" w:rsidRPr="000A587D" w:rsidRDefault="00580CFB" w:rsidP="00580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вокального и инструментального творчества «Вятские напевы»</w:t>
      </w:r>
    </w:p>
    <w:p w:rsidR="00334637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72B" w:rsidRPr="000A587D" w:rsidRDefault="00DC372B" w:rsidP="0033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551"/>
        <w:gridCol w:w="4308"/>
      </w:tblGrid>
      <w:tr w:rsidR="00334637" w:rsidRPr="000A587D" w:rsidTr="00657D3E">
        <w:trPr>
          <w:trHeight w:val="463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исполнителя</w:t>
            </w:r>
          </w:p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(ансамбля)</w:t>
            </w: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390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22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25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37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коллектива, сот.тел.</w:t>
            </w: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rPr>
          <w:trHeight w:val="375"/>
        </w:trPr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7" w:type="dxa"/>
          </w:tcPr>
          <w:p w:rsidR="001D63CB" w:rsidRPr="000A587D" w:rsidRDefault="001D63CB" w:rsidP="001D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концертмейстера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rPr>
          <w:trHeight w:val="300"/>
        </w:trPr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 w:rsidR="00255BE1" w:rsidRPr="00255BE1" w:rsidRDefault="00255BE1" w:rsidP="002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E1">
              <w:rPr>
                <w:rFonts w:ascii="Times New Roman" w:hAnsi="Times New Roman" w:cs="Times New Roman"/>
                <w:sz w:val="24"/>
                <w:szCs w:val="24"/>
              </w:rPr>
              <w:t>Название направляющей организации (для диплома),</w:t>
            </w:r>
          </w:p>
          <w:p w:rsidR="001D63CB" w:rsidRPr="000A587D" w:rsidRDefault="00255BE1" w:rsidP="002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E1">
              <w:rPr>
                <w:rFonts w:ascii="Times New Roman" w:hAnsi="Times New Roman" w:cs="Times New Roman"/>
                <w:sz w:val="24"/>
                <w:szCs w:val="24"/>
              </w:rPr>
              <w:t>индекс, адрес, телефон, e-mail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7" w:type="dxa"/>
          </w:tcPr>
          <w:p w:rsidR="001D63CB" w:rsidRPr="000A587D" w:rsidRDefault="00255BE1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плательщика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Программа выступления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368"/>
        <w:gridCol w:w="3674"/>
        <w:gridCol w:w="1634"/>
      </w:tblGrid>
      <w:tr w:rsidR="00FB57BA" w:rsidRPr="000A587D" w:rsidTr="00FB57B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Автор текста, музыки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FB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</w:tr>
      <w:tr w:rsidR="00FB57BA" w:rsidRPr="000A587D" w:rsidTr="00FB57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BA" w:rsidRPr="000A587D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637" w:rsidRPr="000A587D" w:rsidRDefault="00334637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1A6B82" w:rsidRDefault="001A6B82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6B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1A6B82" w:rsidRDefault="001A6B82" w:rsidP="001A6B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B82" w:rsidRPr="001A6B82" w:rsidRDefault="001A6B82" w:rsidP="001A6B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6B82">
        <w:rPr>
          <w:rFonts w:ascii="Times New Roman" w:eastAsia="Calibri" w:hAnsi="Times New Roman" w:cs="Times New Roman"/>
          <w:b/>
          <w:sz w:val="24"/>
          <w:szCs w:val="24"/>
        </w:rPr>
        <w:t>Согласие субъекта персональных данных на обработку его персональных данных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8"/>
        <w:gridCol w:w="1091"/>
        <w:gridCol w:w="993"/>
        <w:gridCol w:w="141"/>
        <w:gridCol w:w="1134"/>
        <w:gridCol w:w="851"/>
        <w:gridCol w:w="1984"/>
        <w:gridCol w:w="2410"/>
      </w:tblGrid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Я,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(Ф.И.О.)</w:t>
            </w:r>
          </w:p>
        </w:tc>
      </w:tr>
      <w:tr w:rsidR="001A6B82" w:rsidRPr="001A6B82" w:rsidTr="00BC04C5">
        <w:trPr>
          <w:trHeight w:val="78"/>
        </w:trPr>
        <w:tc>
          <w:tcPr>
            <w:tcW w:w="1285" w:type="dxa"/>
            <w:gridSpan w:val="3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Паспорт:</w:t>
            </w:r>
          </w:p>
        </w:tc>
        <w:tc>
          <w:tcPr>
            <w:tcW w:w="86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(серия, номер, кем и когда выдан)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4644" w:type="dxa"/>
            <w:gridSpan w:val="7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регистрации (с указанием индекса):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3369" w:type="dxa"/>
            <w:gridSpan w:val="5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даю свое согласие оператору -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Кировское областное государственное профессиональное</w:t>
            </w:r>
          </w:p>
        </w:tc>
      </w:tr>
      <w:tr w:rsidR="001A6B82" w:rsidRPr="001A6B82" w:rsidTr="00BC04C5">
        <w:tc>
          <w:tcPr>
            <w:tcW w:w="817" w:type="dxa"/>
            <w:gridSpan w:val="2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     (наименование оператора)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образовательное автономное учреждение «Вятский колледж культуры» (далее – Колледж)</w:t>
            </w:r>
          </w:p>
        </w:tc>
      </w:tr>
      <w:tr w:rsidR="001A6B82" w:rsidRPr="001A6B82" w:rsidTr="00BC04C5">
        <w:tc>
          <w:tcPr>
            <w:tcW w:w="2376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оператора: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610035, г. Киров, ул. Пугачева, д. 8</w:t>
            </w:r>
          </w:p>
        </w:tc>
      </w:tr>
      <w:tr w:rsidR="001A6B82" w:rsidRPr="001A6B82" w:rsidTr="00BC04C5">
        <w:tc>
          <w:tcPr>
            <w:tcW w:w="9889" w:type="dxa"/>
            <w:gridSpan w:val="10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в порядке и на условиях, определенных Федеральным законом от 27.07.2006 № 152-ФЗ «О персональных данных»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письменном согласии, в целях 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отношений. 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Перечень моих персональных данных, на обработку которых я даю согласие: фамилия, имя, отчество; пол, возраст; дата рождения; паспортные данные; адрес регистрации по месту жительства; номер телефона (домашний, мобильный); адрес электронной почты.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Письменное согласие действует на срок, указанный в соответствии с п. 441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(утв. приказом Федерального архивного агентства от 20.12.2019 № 236) – </w:t>
            </w:r>
          </w:p>
          <w:p w:rsidR="001A6B82" w:rsidRPr="001A6B82" w:rsidRDefault="001A6B82" w:rsidP="001A6B82">
            <w:pPr>
              <w:spacing w:after="0"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50/75 лет ЭПК, и может быть отозвано путем предоставления в Колледж заявления в простой письменной форме в соответствии с требованиями законодательства РФ.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Настоящим я подтверждаю достоверность и точность указанных в письменном согласии сведений (персональных данных) и даю свое согласие на их обработку.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495" w:type="dxa"/>
            <w:gridSpan w:val="8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Дата заполнения «____» ______________ 20___ г.</w:t>
            </w:r>
          </w:p>
        </w:tc>
        <w:tc>
          <w:tcPr>
            <w:tcW w:w="198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Личная подпись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1A6B82" w:rsidRPr="001A6B82" w:rsidRDefault="001A6B82" w:rsidP="001A6B82">
      <w:pPr>
        <w:rPr>
          <w:rFonts w:ascii="Times New Roman" w:eastAsia="Calibri" w:hAnsi="Times New Roman" w:cs="Times New Roman"/>
          <w:sz w:val="28"/>
          <w:szCs w:val="28"/>
        </w:rPr>
      </w:pPr>
    </w:p>
    <w:p w:rsidR="001A6B82" w:rsidRPr="001A6B82" w:rsidRDefault="001A6B82" w:rsidP="001A6B82">
      <w:pPr>
        <w:rPr>
          <w:rFonts w:ascii="Times New Roman" w:eastAsia="Calibri" w:hAnsi="Times New Roman" w:cs="Times New Roman"/>
          <w:sz w:val="28"/>
          <w:szCs w:val="28"/>
        </w:rPr>
        <w:sectPr w:rsidR="001A6B82" w:rsidRPr="001A6B82" w:rsidSect="000A587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A6B82" w:rsidRPr="001A6B82" w:rsidRDefault="001A6B82" w:rsidP="001A6B8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данных, 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__________________________________________________________, руководствуясь </w:t>
      </w:r>
      <w:hyperlink r:id="rId12" w:tooltip="Федеральный закон от 27.07.2006 N 152-ФЗ (ред. от 30.12.2020) &quot;О персональных данных&quot; (с изм. и доп., вступ. в силу с 01.03.2021){КонсультантПлюс}" w:history="1">
        <w:r w:rsidRPr="001A6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10.1</w:t>
        </w:r>
      </w:hyperlink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заявляю о согласии на распространение КОГПОАУ «Вятский колледж культуры» моих персональных данных  с целью размещения информации обо мне на официальном сайте КОГПОАУ  «Вятский колледж культуры» в следующем порядке: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42"/>
        <w:gridCol w:w="1868"/>
        <w:gridCol w:w="2441"/>
        <w:gridCol w:w="1713"/>
      </w:tblGrid>
      <w:tr w:rsidR="001A6B82" w:rsidRPr="001A6B82" w:rsidTr="009B1A3B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неограниченному кругу лиц (да/нет)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/учебы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9"/>
        <w:gridCol w:w="5860"/>
      </w:tblGrid>
      <w:tr w:rsidR="001A6B82" w:rsidRPr="001A6B82" w:rsidTr="009B1A3B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1A6B82" w:rsidRPr="001A6B82" w:rsidTr="009B1A3B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www.vyatkult.ru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добровольно и действует </w:t>
      </w:r>
      <w:r w:rsidRPr="001A6B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отзыва в установленном законом порядке.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 ______ г.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данных:___________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1A6B82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1" w:name="_MON_1798270306"/>
    <w:bookmarkEnd w:id="1"/>
    <w:p w:rsidR="00B57FD5" w:rsidRDefault="00EE100A" w:rsidP="00255BE1">
      <w:pPr>
        <w:autoSpaceDE w:val="0"/>
        <w:autoSpaceDN w:val="0"/>
        <w:adjustRightInd w:val="0"/>
        <w:spacing w:after="0" w:line="24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255BE1">
        <w:rPr>
          <w:rFonts w:ascii="Times New Roman" w:hAnsi="Times New Roman" w:cs="Times New Roman"/>
          <w:color w:val="000000"/>
          <w:sz w:val="24"/>
          <w:szCs w:val="24"/>
        </w:rPr>
        <w:object w:dxaOrig="11296" w:dyaOrig="7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363.75pt" o:ole="">
            <v:imagedata r:id="rId13" o:title=""/>
          </v:shape>
          <o:OLEObject Type="Embed" ProgID="Excel.Sheet.12" ShapeID="_x0000_i1025" DrawAspect="Content" ObjectID="_1798877964" r:id="rId14"/>
        </w:object>
      </w:r>
    </w:p>
    <w:sectPr w:rsidR="00B57FD5" w:rsidSect="00657D3E">
      <w:footerReference w:type="default" r:id="rId15"/>
      <w:pgSz w:w="11906" w:h="16838"/>
      <w:pgMar w:top="851" w:right="850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68" w:rsidRDefault="00CC3868">
      <w:pPr>
        <w:spacing w:after="0" w:line="240" w:lineRule="auto"/>
      </w:pPr>
      <w:r>
        <w:separator/>
      </w:r>
    </w:p>
  </w:endnote>
  <w:endnote w:type="continuationSeparator" w:id="0">
    <w:p w:rsidR="00CC3868" w:rsidRDefault="00CC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13417123"/>
      <w:docPartObj>
        <w:docPartGallery w:val="Page Numbers (Bottom of Page)"/>
        <w:docPartUnique/>
      </w:docPartObj>
    </w:sdtPr>
    <w:sdtEndPr/>
    <w:sdtContent>
      <w:p w:rsidR="00657D3E" w:rsidRPr="00992900" w:rsidRDefault="00657D3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29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9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4D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68" w:rsidRDefault="00CC3868">
      <w:pPr>
        <w:spacing w:after="0" w:line="240" w:lineRule="auto"/>
      </w:pPr>
      <w:r>
        <w:separator/>
      </w:r>
    </w:p>
  </w:footnote>
  <w:footnote w:type="continuationSeparator" w:id="0">
    <w:p w:rsidR="00CC3868" w:rsidRDefault="00CC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8A0"/>
    <w:multiLevelType w:val="hybridMultilevel"/>
    <w:tmpl w:val="3B940658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13D5D"/>
    <w:multiLevelType w:val="hybridMultilevel"/>
    <w:tmpl w:val="C31479E2"/>
    <w:lvl w:ilvl="0" w:tplc="6BC871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720FC"/>
    <w:multiLevelType w:val="hybridMultilevel"/>
    <w:tmpl w:val="172896F0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2572C8"/>
    <w:multiLevelType w:val="multilevel"/>
    <w:tmpl w:val="244CBED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44F444A"/>
    <w:multiLevelType w:val="hybridMultilevel"/>
    <w:tmpl w:val="EA9E4F3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B664A"/>
    <w:multiLevelType w:val="hybridMultilevel"/>
    <w:tmpl w:val="CF86EE0C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EE0D38"/>
    <w:multiLevelType w:val="hybridMultilevel"/>
    <w:tmpl w:val="92589FE0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47CC4"/>
    <w:multiLevelType w:val="hybridMultilevel"/>
    <w:tmpl w:val="8B443712"/>
    <w:lvl w:ilvl="0" w:tplc="879E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84F22"/>
    <w:multiLevelType w:val="hybridMultilevel"/>
    <w:tmpl w:val="BC582554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31EAA"/>
    <w:multiLevelType w:val="multilevel"/>
    <w:tmpl w:val="196817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3703F2"/>
    <w:multiLevelType w:val="hybridMultilevel"/>
    <w:tmpl w:val="EAB49900"/>
    <w:lvl w:ilvl="0" w:tplc="519E693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6054F8"/>
    <w:multiLevelType w:val="hybridMultilevel"/>
    <w:tmpl w:val="FA705CD6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25721"/>
    <w:multiLevelType w:val="hybridMultilevel"/>
    <w:tmpl w:val="BC1E405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A4472D"/>
    <w:multiLevelType w:val="hybridMultilevel"/>
    <w:tmpl w:val="7F3221EA"/>
    <w:lvl w:ilvl="0" w:tplc="04C2DAB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A5F1D"/>
    <w:multiLevelType w:val="hybridMultilevel"/>
    <w:tmpl w:val="E49CE1DE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F11C1"/>
    <w:multiLevelType w:val="hybridMultilevel"/>
    <w:tmpl w:val="504A9F38"/>
    <w:lvl w:ilvl="0" w:tplc="4976BC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C3959"/>
    <w:multiLevelType w:val="hybridMultilevel"/>
    <w:tmpl w:val="95B01424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2A7A8C"/>
    <w:multiLevelType w:val="multilevel"/>
    <w:tmpl w:val="4DF4FACC"/>
    <w:styleLink w:val="WWNum21"/>
    <w:lvl w:ilvl="0">
      <w:numFmt w:val="bullet"/>
      <w:lvlText w:val="­"/>
      <w:lvlJc w:val="left"/>
      <w:rPr>
        <w:rFonts w:ascii="Courier New" w:hAnsi="Courier Ne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64CC40F0"/>
    <w:multiLevelType w:val="singleLevel"/>
    <w:tmpl w:val="2D1E28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3A02D3"/>
    <w:multiLevelType w:val="hybridMultilevel"/>
    <w:tmpl w:val="5DECA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BC19E2"/>
    <w:multiLevelType w:val="multilevel"/>
    <w:tmpl w:val="71486EFA"/>
    <w:styleLink w:val="WWNum2"/>
    <w:lvl w:ilvl="0">
      <w:numFmt w:val="bullet"/>
      <w:lvlText w:val="­"/>
      <w:lvlJc w:val="left"/>
      <w:rPr>
        <w:rFonts w:ascii="Courier New" w:hAnsi="Courier Ne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6EFD2C19"/>
    <w:multiLevelType w:val="hybridMultilevel"/>
    <w:tmpl w:val="53903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4C2BFA"/>
    <w:multiLevelType w:val="hybridMultilevel"/>
    <w:tmpl w:val="9E849982"/>
    <w:lvl w:ilvl="0" w:tplc="29C4AD9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9"/>
  </w:num>
  <w:num w:numId="14">
    <w:abstractNumId w:val="0"/>
  </w:num>
  <w:num w:numId="15">
    <w:abstractNumId w:val="2"/>
  </w:num>
  <w:num w:numId="16">
    <w:abstractNumId w:val="10"/>
  </w:num>
  <w:num w:numId="17">
    <w:abstractNumId w:val="16"/>
  </w:num>
  <w:num w:numId="18">
    <w:abstractNumId w:val="1"/>
  </w:num>
  <w:num w:numId="19">
    <w:abstractNumId w:val="13"/>
  </w:num>
  <w:num w:numId="20">
    <w:abstractNumId w:val="23"/>
  </w:num>
  <w:num w:numId="21">
    <w:abstractNumId w:val="18"/>
    <w:lvlOverride w:ilvl="0">
      <w:lvl w:ilvl="0">
        <w:numFmt w:val="bullet"/>
        <w:lvlText w:val="­"/>
        <w:lvlJc w:val="left"/>
        <w:rPr>
          <w:rFonts w:ascii="Courier New" w:hAnsi="Courier New" w:cs="Times New Roman"/>
        </w:rPr>
      </w:lvl>
    </w:lvlOverride>
  </w:num>
  <w:num w:numId="22">
    <w:abstractNumId w:val="18"/>
    <w:lvlOverride w:ilvl="0">
      <w:lvl w:ilvl="0">
        <w:numFmt w:val="bullet"/>
        <w:lvlText w:val="­"/>
        <w:lvlJc w:val="left"/>
        <w:rPr>
          <w:rFonts w:ascii="Courier New" w:hAnsi="Courier New" w:cs="Times New Roman"/>
        </w:rPr>
      </w:lvl>
    </w:lvlOverride>
  </w:num>
  <w:num w:numId="23">
    <w:abstractNumId w:val="20"/>
  </w:num>
  <w:num w:numId="24">
    <w:abstractNumId w:val="22"/>
  </w:num>
  <w:num w:numId="25">
    <w:abstractNumId w:val="18"/>
  </w:num>
  <w:num w:numId="26">
    <w:abstractNumId w:val="2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37"/>
    <w:rsid w:val="0001724E"/>
    <w:rsid w:val="00035541"/>
    <w:rsid w:val="000476D3"/>
    <w:rsid w:val="0006222C"/>
    <w:rsid w:val="00062FA4"/>
    <w:rsid w:val="0007640A"/>
    <w:rsid w:val="00096E45"/>
    <w:rsid w:val="000A587D"/>
    <w:rsid w:val="000B73BC"/>
    <w:rsid w:val="000C6CD3"/>
    <w:rsid w:val="000D2334"/>
    <w:rsid w:val="000D5723"/>
    <w:rsid w:val="000E3D95"/>
    <w:rsid w:val="000F0251"/>
    <w:rsid w:val="00107F48"/>
    <w:rsid w:val="0011326B"/>
    <w:rsid w:val="00113C61"/>
    <w:rsid w:val="00143602"/>
    <w:rsid w:val="00164B42"/>
    <w:rsid w:val="001825C5"/>
    <w:rsid w:val="001947BF"/>
    <w:rsid w:val="001A6B82"/>
    <w:rsid w:val="001B2458"/>
    <w:rsid w:val="001B3392"/>
    <w:rsid w:val="001C2830"/>
    <w:rsid w:val="001D63CB"/>
    <w:rsid w:val="001E5505"/>
    <w:rsid w:val="001F789E"/>
    <w:rsid w:val="0020076F"/>
    <w:rsid w:val="00202C23"/>
    <w:rsid w:val="00207E72"/>
    <w:rsid w:val="002129AF"/>
    <w:rsid w:val="00214C7B"/>
    <w:rsid w:val="00230E6E"/>
    <w:rsid w:val="00241BE7"/>
    <w:rsid w:val="00255BE1"/>
    <w:rsid w:val="002620FF"/>
    <w:rsid w:val="00276060"/>
    <w:rsid w:val="002943EC"/>
    <w:rsid w:val="002A0601"/>
    <w:rsid w:val="002C0839"/>
    <w:rsid w:val="002E31E6"/>
    <w:rsid w:val="002F2CBA"/>
    <w:rsid w:val="002F56BC"/>
    <w:rsid w:val="00321B21"/>
    <w:rsid w:val="0033285E"/>
    <w:rsid w:val="00334637"/>
    <w:rsid w:val="00347623"/>
    <w:rsid w:val="00356B71"/>
    <w:rsid w:val="003E0771"/>
    <w:rsid w:val="003F797C"/>
    <w:rsid w:val="00471A0B"/>
    <w:rsid w:val="004A11BA"/>
    <w:rsid w:val="004B22D1"/>
    <w:rsid w:val="004B3208"/>
    <w:rsid w:val="004C31F8"/>
    <w:rsid w:val="004C4927"/>
    <w:rsid w:val="004E0518"/>
    <w:rsid w:val="00500D82"/>
    <w:rsid w:val="005112CE"/>
    <w:rsid w:val="00513FA6"/>
    <w:rsid w:val="00515693"/>
    <w:rsid w:val="00544E25"/>
    <w:rsid w:val="00563500"/>
    <w:rsid w:val="005763B6"/>
    <w:rsid w:val="00580CFB"/>
    <w:rsid w:val="0058495D"/>
    <w:rsid w:val="005C1DB9"/>
    <w:rsid w:val="005C713D"/>
    <w:rsid w:val="006105D1"/>
    <w:rsid w:val="0062290C"/>
    <w:rsid w:val="00657D3E"/>
    <w:rsid w:val="00666CAE"/>
    <w:rsid w:val="006751DB"/>
    <w:rsid w:val="006A1EC6"/>
    <w:rsid w:val="006B0614"/>
    <w:rsid w:val="006D147F"/>
    <w:rsid w:val="006D3DA9"/>
    <w:rsid w:val="006D54A3"/>
    <w:rsid w:val="006F2591"/>
    <w:rsid w:val="0070353C"/>
    <w:rsid w:val="00716D35"/>
    <w:rsid w:val="007238F1"/>
    <w:rsid w:val="00727ECE"/>
    <w:rsid w:val="00731021"/>
    <w:rsid w:val="0074157E"/>
    <w:rsid w:val="00746F90"/>
    <w:rsid w:val="00751AC9"/>
    <w:rsid w:val="00754502"/>
    <w:rsid w:val="007F63CE"/>
    <w:rsid w:val="00801CB4"/>
    <w:rsid w:val="0080326B"/>
    <w:rsid w:val="0085238D"/>
    <w:rsid w:val="00857CCA"/>
    <w:rsid w:val="00875824"/>
    <w:rsid w:val="00886553"/>
    <w:rsid w:val="008A5DC0"/>
    <w:rsid w:val="008B2D26"/>
    <w:rsid w:val="008E3DD1"/>
    <w:rsid w:val="008F13B0"/>
    <w:rsid w:val="009217C3"/>
    <w:rsid w:val="009333F2"/>
    <w:rsid w:val="00942CAF"/>
    <w:rsid w:val="009453F3"/>
    <w:rsid w:val="009768E2"/>
    <w:rsid w:val="009848B4"/>
    <w:rsid w:val="00992963"/>
    <w:rsid w:val="0099643B"/>
    <w:rsid w:val="009B0B10"/>
    <w:rsid w:val="009B1A3B"/>
    <w:rsid w:val="009B6DDE"/>
    <w:rsid w:val="009C5217"/>
    <w:rsid w:val="009E223B"/>
    <w:rsid w:val="009E2438"/>
    <w:rsid w:val="009E794D"/>
    <w:rsid w:val="009F0046"/>
    <w:rsid w:val="00A00A05"/>
    <w:rsid w:val="00A3578A"/>
    <w:rsid w:val="00A41BB7"/>
    <w:rsid w:val="00A55BE1"/>
    <w:rsid w:val="00A63044"/>
    <w:rsid w:val="00A73ABF"/>
    <w:rsid w:val="00A7659D"/>
    <w:rsid w:val="00A87762"/>
    <w:rsid w:val="00AB0973"/>
    <w:rsid w:val="00AD5947"/>
    <w:rsid w:val="00AD5FE0"/>
    <w:rsid w:val="00AD7296"/>
    <w:rsid w:val="00B05242"/>
    <w:rsid w:val="00B33CC0"/>
    <w:rsid w:val="00B508CB"/>
    <w:rsid w:val="00B50FDF"/>
    <w:rsid w:val="00B57FD5"/>
    <w:rsid w:val="00B65FE4"/>
    <w:rsid w:val="00B77BFE"/>
    <w:rsid w:val="00B832C6"/>
    <w:rsid w:val="00B874AD"/>
    <w:rsid w:val="00BA6960"/>
    <w:rsid w:val="00BB57F4"/>
    <w:rsid w:val="00BC5FE5"/>
    <w:rsid w:val="00BE1F9C"/>
    <w:rsid w:val="00BE223B"/>
    <w:rsid w:val="00BE53B9"/>
    <w:rsid w:val="00BF6C96"/>
    <w:rsid w:val="00C11983"/>
    <w:rsid w:val="00C123BD"/>
    <w:rsid w:val="00C12961"/>
    <w:rsid w:val="00C13699"/>
    <w:rsid w:val="00C20867"/>
    <w:rsid w:val="00C43AC5"/>
    <w:rsid w:val="00C52653"/>
    <w:rsid w:val="00C70B11"/>
    <w:rsid w:val="00C7387A"/>
    <w:rsid w:val="00C73E12"/>
    <w:rsid w:val="00C821BA"/>
    <w:rsid w:val="00CA3048"/>
    <w:rsid w:val="00CB14D8"/>
    <w:rsid w:val="00CC3868"/>
    <w:rsid w:val="00D00681"/>
    <w:rsid w:val="00D60576"/>
    <w:rsid w:val="00D6305F"/>
    <w:rsid w:val="00D87E9B"/>
    <w:rsid w:val="00D966DB"/>
    <w:rsid w:val="00DA1F2F"/>
    <w:rsid w:val="00DA60F6"/>
    <w:rsid w:val="00DC372B"/>
    <w:rsid w:val="00DC5186"/>
    <w:rsid w:val="00DC7FD5"/>
    <w:rsid w:val="00DE5F04"/>
    <w:rsid w:val="00DF6854"/>
    <w:rsid w:val="00DF760D"/>
    <w:rsid w:val="00E00523"/>
    <w:rsid w:val="00E04251"/>
    <w:rsid w:val="00E105E0"/>
    <w:rsid w:val="00E44EE2"/>
    <w:rsid w:val="00E630C2"/>
    <w:rsid w:val="00E63DAA"/>
    <w:rsid w:val="00E7252C"/>
    <w:rsid w:val="00EA56DA"/>
    <w:rsid w:val="00ED0B55"/>
    <w:rsid w:val="00EE100A"/>
    <w:rsid w:val="00F03727"/>
    <w:rsid w:val="00F17773"/>
    <w:rsid w:val="00F17DF8"/>
    <w:rsid w:val="00F25A10"/>
    <w:rsid w:val="00F34A9E"/>
    <w:rsid w:val="00F75E7E"/>
    <w:rsid w:val="00F90C3C"/>
    <w:rsid w:val="00F90FB1"/>
    <w:rsid w:val="00FB57BA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9F4D1-4031-4E8D-9CBB-29875A6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6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63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3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637"/>
  </w:style>
  <w:style w:type="paragraph" w:styleId="a8">
    <w:name w:val="Balloon Text"/>
    <w:basedOn w:val="a"/>
    <w:link w:val="a9"/>
    <w:uiPriority w:val="99"/>
    <w:semiHidden/>
    <w:unhideWhenUsed/>
    <w:rsid w:val="0033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63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622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62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B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30E6E"/>
    <w:pPr>
      <w:spacing w:after="0" w:line="240" w:lineRule="auto"/>
    </w:pPr>
  </w:style>
  <w:style w:type="numbering" w:customStyle="1" w:styleId="WWNum21">
    <w:name w:val="WWNum21"/>
    <w:basedOn w:val="a2"/>
    <w:rsid w:val="00230E6E"/>
    <w:pPr>
      <w:numPr>
        <w:numId w:val="25"/>
      </w:numPr>
    </w:pPr>
  </w:style>
  <w:style w:type="paragraph" w:customStyle="1" w:styleId="Standard">
    <w:name w:val="Standard"/>
    <w:rsid w:val="00230E6E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nformat">
    <w:name w:val="ConsPlusNonformat"/>
    <w:rsid w:val="003F797C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numbering" w:customStyle="1" w:styleId="WWNum2">
    <w:name w:val="WWNum2"/>
    <w:basedOn w:val="a2"/>
    <w:rsid w:val="00DC518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_vkk@bk.ru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2F0A09FD09CACADDE2AA61BE5B25C3BC2A3932D137F1E031BE299D49E253274B4DF0A918190ADB62665EE35C235BF4111FC1F6j7F3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stival_vkk@b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yatkul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package" Target="embeddings/_____Microsoft_Excel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4637-36F7-4BB7-BBE3-07EB4D83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Neshoroshkina</dc:creator>
  <cp:lastModifiedBy>OksanaAlexandrovna</cp:lastModifiedBy>
  <cp:revision>2</cp:revision>
  <cp:lastPrinted>2023-01-12T05:29:00Z</cp:lastPrinted>
  <dcterms:created xsi:type="dcterms:W3CDTF">2025-01-20T08:33:00Z</dcterms:created>
  <dcterms:modified xsi:type="dcterms:W3CDTF">2025-01-20T08:33:00Z</dcterms:modified>
</cp:coreProperties>
</file>