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53"/>
      </w:tblGrid>
      <w:tr w:rsidR="00441150">
        <w:tblPrEx>
          <w:tblCellMar>
            <w:top w:w="0" w:type="dxa"/>
            <w:bottom w:w="0" w:type="dxa"/>
          </w:tblCellMar>
        </w:tblPrEx>
        <w:tc>
          <w:tcPr>
            <w:tcW w:w="53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УТВЕРЖДЕНО</w:t>
            </w:r>
          </w:p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приказом директора КОГПОАУ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«Вятский колледж культуры»</w:t>
            </w:r>
          </w:p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от 25.01.2021 №10/01-07-01</w:t>
            </w: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</w:tbl>
    <w:p w:rsidR="00441150" w:rsidRDefault="00441150">
      <w:pPr>
        <w:pStyle w:val="Standard"/>
        <w:spacing w:before="120"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441150" w:rsidRDefault="00D34432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ПОЛОЖЕНИЕ</w:t>
      </w:r>
    </w:p>
    <w:p w:rsidR="00441150" w:rsidRDefault="00D34432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о V</w:t>
      </w:r>
      <w:r>
        <w:rPr>
          <w:rFonts w:ascii="Times New Roman" w:hAnsi="Times New Roman"/>
          <w:b/>
          <w:spacing w:val="20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 xml:space="preserve"> открытом областном конкурсе-фестивале</w:t>
      </w:r>
    </w:p>
    <w:p w:rsidR="00441150" w:rsidRDefault="00D34432">
      <w:pPr>
        <w:pStyle w:val="Standard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 xml:space="preserve">вокального и инструментального </w:t>
      </w: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творчества «Вятские напевы»</w:t>
      </w:r>
    </w:p>
    <w:p w:rsidR="00441150" w:rsidRDefault="00D34432">
      <w:pPr>
        <w:pStyle w:val="Standard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в заочной форме</w:t>
      </w:r>
    </w:p>
    <w:p w:rsidR="00441150" w:rsidRDefault="00441150">
      <w:pPr>
        <w:pStyle w:val="Standard"/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eastAsia="ru-RU"/>
        </w:rPr>
      </w:pPr>
    </w:p>
    <w:p w:rsidR="00441150" w:rsidRDefault="00D34432">
      <w:pPr>
        <w:widowControl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1. Общие положения</w:t>
      </w:r>
    </w:p>
    <w:p w:rsidR="00441150" w:rsidRDefault="00441150">
      <w:pPr>
        <w:widowControl/>
        <w:suppressAutoHyphens w:val="0"/>
        <w:autoSpaceDE w:val="0"/>
        <w:spacing w:after="0" w:line="240" w:lineRule="auto"/>
        <w:jc w:val="center"/>
        <w:textAlignment w:val="auto"/>
      </w:pPr>
    </w:p>
    <w:p w:rsidR="00441150" w:rsidRDefault="00D34432">
      <w:pPr>
        <w:widowControl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1.1. Учредители:</w:t>
      </w:r>
    </w:p>
    <w:p w:rsidR="00441150" w:rsidRDefault="00D34432">
      <w:pPr>
        <w:widowControl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Министерство культуры Кировской области;  </w:t>
      </w:r>
    </w:p>
    <w:p w:rsidR="00441150" w:rsidRDefault="00D34432">
      <w:pPr>
        <w:widowControl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–  Кировское областное государственное профессиональное образовательное автономное учреждение «Вятский колледж культуры».</w:t>
      </w:r>
    </w:p>
    <w:p w:rsidR="00441150" w:rsidRDefault="00D34432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Организатор – Кировское областное государственное профессиональное образовательное автономное учреждение «Вятский колледж культуры».</w:t>
      </w:r>
    </w:p>
    <w:p w:rsidR="00441150" w:rsidRDefault="00441150">
      <w:pPr>
        <w:widowControl/>
        <w:suppressAutoHyphens w:val="0"/>
        <w:spacing w:after="0" w:line="240" w:lineRule="auto"/>
        <w:textAlignment w:val="auto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</w:rPr>
      </w:pPr>
    </w:p>
    <w:p w:rsidR="00441150" w:rsidRDefault="00D3443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2. Цель и задачи конкурса</w:t>
      </w:r>
    </w:p>
    <w:p w:rsidR="00441150" w:rsidRDefault="00441150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441150" w:rsidRDefault="00D34432">
      <w:pPr>
        <w:widowControl/>
        <w:suppressAutoHyphens w:val="0"/>
        <w:spacing w:after="0" w:line="240" w:lineRule="auto"/>
        <w:ind w:firstLine="709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Цель конкурса – популяризация творческой деятельности участников конкурса как эффективного сред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ства их самореализации, интеллектуального и творческого развития.</w:t>
      </w:r>
    </w:p>
    <w:p w:rsidR="00441150" w:rsidRDefault="00D34432">
      <w:pPr>
        <w:widowControl/>
        <w:suppressAutoHyphens w:val="0"/>
        <w:spacing w:after="0" w:line="240" w:lineRule="auto"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Задачи конкурса:</w:t>
      </w:r>
    </w:p>
    <w:p w:rsidR="00441150" w:rsidRDefault="00D34432">
      <w:pPr>
        <w:widowControl/>
        <w:numPr>
          <w:ilvl w:val="0"/>
          <w:numId w:val="11"/>
        </w:numPr>
        <w:suppressAutoHyphens w:val="0"/>
        <w:spacing w:after="0" w:line="240" w:lineRule="auto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выявление, привлечение, поддержка и продвижение одаренных исполнителей и участников творческих коллективов;</w:t>
      </w:r>
    </w:p>
    <w:p w:rsidR="00441150" w:rsidRDefault="00D34432">
      <w:pPr>
        <w:widowControl/>
        <w:numPr>
          <w:ilvl w:val="0"/>
          <w:numId w:val="10"/>
        </w:numPr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повышение общественного престижа культуры и искусства, пропаганда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студенческого, молодежного и детского творчества;</w:t>
      </w:r>
    </w:p>
    <w:p w:rsidR="00441150" w:rsidRDefault="00D34432">
      <w:pPr>
        <w:widowControl/>
        <w:numPr>
          <w:ilvl w:val="0"/>
          <w:numId w:val="10"/>
        </w:numPr>
        <w:suppressAutoHyphens w:val="0"/>
        <w:spacing w:after="0" w:line="240" w:lineRule="auto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предоставление профессиональной независимой оценки творческой деятельности детей, молодежи и старшего поколения, оказание им помощи и поддержки в развитии и реализации творческих способностей;</w:t>
      </w:r>
    </w:p>
    <w:p w:rsidR="00441150" w:rsidRDefault="00D34432">
      <w:pPr>
        <w:widowControl/>
        <w:numPr>
          <w:ilvl w:val="0"/>
          <w:numId w:val="10"/>
        </w:numPr>
        <w:suppressAutoHyphens w:val="0"/>
        <w:spacing w:after="0" w:line="240" w:lineRule="auto"/>
        <w:jc w:val="both"/>
        <w:textAlignment w:val="auto"/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повышение ху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дожественного уровня репертуара и исполнительского мастерства участников творческих коллективов и отдельных исполнителей.</w:t>
      </w:r>
    </w:p>
    <w:p w:rsidR="00441150" w:rsidRDefault="00441150">
      <w:pPr>
        <w:pStyle w:val="a6"/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41150" w:rsidRDefault="00D34432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3. Сроки проведения, направления и номинации конкурса</w:t>
      </w:r>
    </w:p>
    <w:p w:rsidR="00441150" w:rsidRDefault="00441150">
      <w:pPr>
        <w:widowControl/>
        <w:suppressAutoHyphens w:val="0"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kern w:val="0"/>
          <w:sz w:val="28"/>
          <w:szCs w:val="28"/>
          <w:lang w:eastAsia="ru-RU"/>
        </w:rPr>
        <w:t>3.1. Конкурс проводится  с 6 по 28 февраля 2021 года в заочной форме по следую</w:t>
      </w:r>
      <w:r>
        <w:rPr>
          <w:rFonts w:ascii="Times New Roman" w:hAnsi="Times New Roman"/>
          <w:kern w:val="0"/>
          <w:sz w:val="28"/>
          <w:szCs w:val="28"/>
          <w:lang w:eastAsia="ru-RU"/>
        </w:rPr>
        <w:t>щим направлениям: «Инструментальное творчество» и «Вокальное творчество».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3.2. Направление «Вокальное творчество» по следующим номинациям: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 эстрадный вокал (соло, дуэт, малые формы, ансамбль от 5 чел., коллективы от 10 чел.);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народный вокал (соло,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дуэт, малые формы, ансамбль от 5 чел.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коллективы от 10 чел.);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– академический вокал (соло, дуэт, ансамбль от 5 чел.</w:t>
      </w:r>
      <w:r>
        <w:rPr>
          <w:rFonts w:ascii="Times New Roman" w:hAnsi="Times New Roman"/>
        </w:rPr>
        <w:t>,</w:t>
      </w:r>
      <w: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коллективы от 10 чел.);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3.3. Направление «Инструментальное творчество» по следующим номинациям: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 фортепиано (соло, дуэт);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 струнные инстр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ументы (соло, дуэт, малые формы);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 народные инструменты (соло, дуэт, малые формы);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 ансамбль русских народных инструментов (от 5 до 12 чел.);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– коллективы (13 и более человек).</w:t>
      </w:r>
    </w:p>
    <w:p w:rsidR="00441150" w:rsidRDefault="00441150">
      <w:pPr>
        <w:widowControl/>
        <w:suppressAutoHyphens w:val="0"/>
        <w:spacing w:after="0" w:line="240" w:lineRule="auto"/>
        <w:ind w:firstLine="708"/>
        <w:jc w:val="both"/>
        <w:textAlignment w:val="auto"/>
      </w:pPr>
    </w:p>
    <w:p w:rsidR="00441150" w:rsidRDefault="00D34432">
      <w:pPr>
        <w:widowControl/>
        <w:suppressAutoHyphens w:val="0"/>
        <w:spacing w:after="0" w:line="240" w:lineRule="auto"/>
        <w:jc w:val="center"/>
        <w:textAlignment w:val="auto"/>
      </w:pPr>
      <w:r>
        <w:rPr>
          <w:rFonts w:ascii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eastAsia="ru-RU"/>
        </w:rPr>
        <w:t>Участники Конкурса</w:t>
      </w:r>
    </w:p>
    <w:p w:rsidR="00441150" w:rsidRDefault="00441150">
      <w:pPr>
        <w:pStyle w:val="a6"/>
        <w:spacing w:after="0" w:line="240" w:lineRule="auto"/>
        <w:jc w:val="center"/>
      </w:pP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4.1. Участниками Конкурса могут быть солисты и </w:t>
      </w:r>
      <w:r>
        <w:rPr>
          <w:rFonts w:ascii="Times New Roman" w:hAnsi="Times New Roman" w:cs="Times New Roman"/>
          <w:sz w:val="28"/>
          <w:szCs w:val="28"/>
        </w:rPr>
        <w:t>творческие коллективы, представляющие образовательные учреждения, творческие студии, любительские, профессиональные коллективы учреждений культуры Кировской области и других регионов Российской Федерации, другие предприятия и организации всех форм собствен</w:t>
      </w:r>
      <w:r>
        <w:rPr>
          <w:rFonts w:ascii="Times New Roman" w:hAnsi="Times New Roman" w:cs="Times New Roman"/>
          <w:sz w:val="28"/>
          <w:szCs w:val="28"/>
        </w:rPr>
        <w:t>ности, осуществляющие творческую деятельность на самодеятельной или профессиональной основе (далее – участники) по следующим по следующим возрастным группам: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1 возрастная группа – 4-6 лет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2 возрастная группа – 7-10 лет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3 возрастная группа</w:t>
      </w:r>
      <w:r>
        <w:rPr>
          <w:rFonts w:ascii="Times New Roman" w:hAnsi="Times New Roman" w:cs="Times New Roman"/>
          <w:sz w:val="28"/>
          <w:szCs w:val="28"/>
        </w:rPr>
        <w:t xml:space="preserve"> – 11-13 лет</w:t>
      </w:r>
    </w:p>
    <w:p w:rsidR="00441150" w:rsidRDefault="00D34432">
      <w:pPr>
        <w:pStyle w:val="ConsPlusNonformat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4 возрастная группа – 14-16 лет</w:t>
      </w:r>
    </w:p>
    <w:p w:rsidR="00441150" w:rsidRDefault="00D34432">
      <w:pPr>
        <w:pStyle w:val="ConsPlusNonformat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5 возрастная группа – 17-20 лет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6 возрастная группа – 21-25 лет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 возрастная группа – от 26 лет и старше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8 категория – смешанная.</w:t>
      </w:r>
    </w:p>
    <w:p w:rsidR="00441150" w:rsidRDefault="00D34432">
      <w:pPr>
        <w:pStyle w:val="ConsPlusNonformat"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4.2. Полный возраст участников определяется на день</w:t>
      </w:r>
      <w:r>
        <w:rPr>
          <w:rFonts w:ascii="Times New Roman" w:hAnsi="Times New Roman" w:cs="Times New Roman"/>
          <w:sz w:val="28"/>
          <w:szCs w:val="28"/>
        </w:rPr>
        <w:t xml:space="preserve"> проведения Конкурса.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4.3. Определение возрастной группы производится по наибольшему количеству участников одного возраста на момент выступления (несоответствие возрастной группе может составлять не более 30% от выступающих).</w:t>
      </w:r>
    </w:p>
    <w:p w:rsidR="00441150" w:rsidRDefault="00441150">
      <w:pPr>
        <w:pStyle w:val="Standard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41150" w:rsidRDefault="00D34432">
      <w:pPr>
        <w:pStyle w:val="Standard"/>
        <w:shd w:val="clear" w:color="auto" w:fill="FFFFFF"/>
        <w:spacing w:after="0" w:line="240" w:lineRule="auto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Условия выступления по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номинациям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center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441150" w:rsidRDefault="00D34432">
      <w:pPr>
        <w:pStyle w:val="Standard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5.1. Участники могут исполнять конкурсную программу без сопровождения a capella, с живым музыкальным сопровождением, либо с фонограммой.</w:t>
      </w:r>
    </w:p>
    <w:p w:rsidR="00441150" w:rsidRDefault="00D34432">
      <w:pPr>
        <w:pStyle w:val="a6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5.2. Участники исполняют одно произведение продолжительностью не более  4-х минут. При превышении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указанного времени организаторы имеют право остановить выступление. </w:t>
      </w:r>
    </w:p>
    <w:p w:rsidR="00441150" w:rsidRDefault="00D34432">
      <w:pPr>
        <w:pStyle w:val="a6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5.3 Не разрешается прием «дабл-трэк» (дублирование партии солиста в виде единственного подголоска).</w:t>
      </w:r>
    </w:p>
    <w:p w:rsidR="00441150" w:rsidRDefault="00D34432">
      <w:pPr>
        <w:pStyle w:val="a6"/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5.4. В исполнении дуэтов, трио, ансамблей не допускается использование бэк-вокала в фон</w:t>
      </w:r>
      <w:r>
        <w:rPr>
          <w:rFonts w:ascii="Times New Roman" w:hAnsi="Times New Roman"/>
          <w:sz w:val="28"/>
          <w:szCs w:val="28"/>
        </w:rPr>
        <w:t>ограмме.</w:t>
      </w:r>
    </w:p>
    <w:p w:rsidR="00441150" w:rsidRDefault="00D34432">
      <w:pPr>
        <w:pStyle w:val="a6"/>
        <w:shd w:val="clear" w:color="auto" w:fill="FFFFFF"/>
        <w:spacing w:after="0" w:line="240" w:lineRule="auto"/>
        <w:jc w:val="both"/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5.5. Конкурсант может выступать со вспомогательным составом (подтанцовка). </w:t>
      </w:r>
    </w:p>
    <w:p w:rsidR="00441150" w:rsidRDefault="00441150">
      <w:pPr>
        <w:pStyle w:val="Standard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41150" w:rsidRDefault="00D34432">
      <w:pPr>
        <w:pStyle w:val="Standard"/>
        <w:shd w:val="clear" w:color="auto" w:fill="FFFFFF"/>
        <w:spacing w:after="0" w:line="240" w:lineRule="auto"/>
        <w:ind w:firstLine="708"/>
        <w:jc w:val="center"/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6. </w:t>
      </w:r>
      <w:r>
        <w:rPr>
          <w:rFonts w:ascii="Times New Roman" w:hAnsi="Times New Roman"/>
          <w:b/>
          <w:sz w:val="28"/>
          <w:szCs w:val="28"/>
        </w:rPr>
        <w:t>Порядок, условия проведения Конкурса</w:t>
      </w:r>
    </w:p>
    <w:p w:rsidR="00441150" w:rsidRDefault="00441150">
      <w:pPr>
        <w:pStyle w:val="Standard"/>
        <w:shd w:val="clear" w:color="auto" w:fill="FFFFFF"/>
        <w:spacing w:after="0" w:line="240" w:lineRule="auto"/>
        <w:ind w:firstLine="708"/>
        <w:jc w:val="center"/>
      </w:pP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6.1. Для подачи заявки на участие в Конкурсе необходимо направить на электронную почту</w:t>
      </w:r>
      <w: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festival_vkk@bk.ru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 22 февраля 2021 г.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аявку  (Приложение 1) и ссылку на видеоролик номера. 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Подача заявки означает ваше согласие на обработку персональных данных, а так же согласие со всеми пунктами данного Положения.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Участники имеют право участвовать в Конкурсе в нескольких номинаци</w:t>
      </w:r>
      <w:r>
        <w:rPr>
          <w:rFonts w:ascii="Times New Roman" w:hAnsi="Times New Roman" w:cs="Times New Roman"/>
          <w:sz w:val="28"/>
          <w:szCs w:val="28"/>
        </w:rPr>
        <w:t>ях при предоставлении отдельной заявки на каждую номинацию.</w:t>
      </w:r>
    </w:p>
    <w:p w:rsidR="00441150" w:rsidRDefault="00441150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150" w:rsidRDefault="00D34432">
      <w:pPr>
        <w:pStyle w:val="ConsPlusNonformat"/>
        <w:widowControl/>
        <w:ind w:left="36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7. Жюри Конкурса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Жюри Конкурса формируется из высококвалифицированных преподавателей учебных заведений высшего и среднего профессионального образования сферы культуры и искусства, </w:t>
      </w:r>
      <w:r>
        <w:rPr>
          <w:rFonts w:ascii="Times New Roman" w:hAnsi="Times New Roman" w:cs="Times New Roman"/>
          <w:sz w:val="28"/>
          <w:szCs w:val="28"/>
        </w:rPr>
        <w:t>руководителей ведущих творческих  коллективов.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Жюри Конкурса оценивает выступления участников и определяет победителей в каждой возрастной категории, форме, группе по заявленным номинациям.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7.3.Жюри имеет право присуждать не все призовые места в </w:t>
      </w:r>
      <w:r>
        <w:rPr>
          <w:rFonts w:ascii="Times New Roman" w:hAnsi="Times New Roman" w:cs="Times New Roman"/>
          <w:sz w:val="28"/>
          <w:szCs w:val="28"/>
        </w:rPr>
        <w:t>номинациях, группах и возрастных категориях; присуждать специальные дипломы и призы; делить места между участниками.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Решение жюри оформляется протоколом, который подписывает председатель жюри. Решение жюри является окончательным и пересмотру не подлеж</w:t>
      </w:r>
      <w:r>
        <w:rPr>
          <w:rFonts w:ascii="Times New Roman" w:hAnsi="Times New Roman" w:cs="Times New Roman"/>
          <w:sz w:val="28"/>
          <w:szCs w:val="28"/>
        </w:rPr>
        <w:t>ит.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По окончании (отделения) конкурса-фестиваля руководители коллективов имеют возможность обсудить с членами жюри конкурсные выступления и обменяться мнениями.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Протокол публикуется на официальном сайте организатора Конкурса.</w:t>
      </w:r>
    </w:p>
    <w:p w:rsidR="00441150" w:rsidRDefault="00441150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41150" w:rsidRDefault="00D34432">
      <w:pPr>
        <w:pStyle w:val="ConsPlusNonformat"/>
        <w:widowControl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Критерии оценки </w:t>
      </w:r>
      <w:r>
        <w:rPr>
          <w:rFonts w:ascii="Times New Roman" w:hAnsi="Times New Roman" w:cs="Times New Roman"/>
          <w:b/>
          <w:sz w:val="28"/>
          <w:szCs w:val="28"/>
        </w:rPr>
        <w:t>конкурсных работ</w:t>
      </w:r>
    </w:p>
    <w:p w:rsidR="00441150" w:rsidRDefault="004411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1150" w:rsidRDefault="00D3443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8.1.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Просмотр конкурсных  номеров жюри  проводится в период с 23 по 27 февраля  2021 г. и оцениваются в каждой номинации, группе, возрастной категории, форме. Подведение итогов конкурсов 28 февраля 2021 г.</w:t>
      </w:r>
    </w:p>
    <w:p w:rsidR="00441150" w:rsidRDefault="00D34432">
      <w:pPr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8.2. Выступления участников оцен</w:t>
      </w:r>
      <w:r>
        <w:rPr>
          <w:rFonts w:ascii="Times New Roman" w:hAnsi="Times New Roman" w:cs="Times New Roman"/>
          <w:sz w:val="28"/>
          <w:szCs w:val="28"/>
        </w:rPr>
        <w:t>иваются в соответствии со следующими основными критериями:</w:t>
      </w:r>
    </w:p>
    <w:tbl>
      <w:tblPr>
        <w:tblW w:w="1013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505"/>
        <w:gridCol w:w="1134"/>
      </w:tblGrid>
      <w:tr w:rsidR="00441150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выступления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</w:tr>
      <w:tr w:rsidR="00441150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Выбор репертуара и соответствие его имиджу исполнителя/коллектива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50" w:rsidRDefault="00D3443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441150" w:rsidRDefault="004411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50" w:rsidRDefault="004411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50" w:rsidRDefault="004411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150" w:rsidRDefault="0044115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widowControl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Профессионализм (уровень владения техникой исполнения,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чистота интонирования, качество дикции, качество звучания, артистизм, музыкальность, умение донести до слушателя смысл исполняемого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произведения, умение выстроить драматургию, умение пользоваться микрофоном).</w:t>
            </w:r>
          </w:p>
          <w:p w:rsidR="00441150" w:rsidRDefault="00D34432">
            <w:pPr>
              <w:widowControl/>
              <w:shd w:val="clear" w:color="auto" w:fill="FFFFFF"/>
              <w:spacing w:after="0" w:line="240" w:lineRule="auto"/>
              <w:ind w:firstLine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дуэтов, трио, ансамблей дополнительно: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слаженность, чистота совместного звучания в унисоне, в двух- и многоголосии, соответствие и сочетание голосов.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50" w:rsidRDefault="00D3443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до 3</w:t>
            </w: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widowControl/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Соответствие репертуара исполнительским возможностям и возрастной категории исполнителя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50" w:rsidRDefault="00D3443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441150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Сценическая культура и образ (в понятие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«сценический образ» входят совокупность средств и приемов сценического поведения исполнителя: умение свободно вести себя на сцене, пластично двигаться, соответствие постановки номера содержанию, художественного вкуса, проявленных при создании костюмов и 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квизита, оригинальность исполнения, качество фонограмм или музыкального сопровождения)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50" w:rsidRDefault="00D3443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3</w:t>
            </w:r>
          </w:p>
        </w:tc>
      </w:tr>
      <w:tr w:rsidR="00441150">
        <w:tblPrEx>
          <w:tblCellMar>
            <w:top w:w="0" w:type="dxa"/>
            <w:bottom w:w="0" w:type="dxa"/>
          </w:tblCellMar>
        </w:tblPrEx>
        <w:tc>
          <w:tcPr>
            <w:tcW w:w="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5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Музыкальность, художественная трактовка музыкального произведения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50" w:rsidRDefault="00D34432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2</w:t>
            </w:r>
          </w:p>
        </w:tc>
      </w:tr>
    </w:tbl>
    <w:p w:rsidR="00441150" w:rsidRDefault="00441150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150" w:rsidRDefault="00D34432">
      <w:pPr>
        <w:widowControl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8.3. Максимальное количество баллов за конкурсное выступление – 10.</w:t>
      </w:r>
    </w:p>
    <w:p w:rsidR="00441150" w:rsidRDefault="00441150">
      <w:pPr>
        <w:pStyle w:val="ConsPlusNonformat"/>
        <w:widowControl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150" w:rsidRDefault="00D34432">
      <w:pPr>
        <w:pStyle w:val="ConsPlusNonformat"/>
        <w:widowControl/>
        <w:spacing w:after="0"/>
        <w:ind w:left="36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9. Подведение </w:t>
      </w:r>
      <w:r>
        <w:rPr>
          <w:rFonts w:ascii="Times New Roman" w:hAnsi="Times New Roman" w:cs="Times New Roman"/>
          <w:b/>
          <w:sz w:val="28"/>
          <w:szCs w:val="28"/>
        </w:rPr>
        <w:t>итогов, награждение победителей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Жюри оценивает номера конкурсантов путем суммирования баллов. 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 Рейтинг победителей Конкурса выстраивается от наибольшего количества баллов, полученных конкурсантами в своей возрастной группе.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Участникам </w:t>
      </w:r>
      <w:r>
        <w:rPr>
          <w:rFonts w:ascii="Times New Roman" w:hAnsi="Times New Roman" w:cs="Times New Roman"/>
          <w:sz w:val="28"/>
          <w:szCs w:val="28"/>
        </w:rPr>
        <w:t>Конкурса, занявшим I, II, III места в каждой номинации и возрастной группе, присваивается звание «Лауреат» I, II, III степени с вручением диплома. При определении победителей Конкурса между конкурсантами, набравшими одинаковое количество баллов, председате</w:t>
      </w:r>
      <w:r>
        <w:rPr>
          <w:rFonts w:ascii="Times New Roman" w:hAnsi="Times New Roman" w:cs="Times New Roman"/>
          <w:sz w:val="28"/>
          <w:szCs w:val="28"/>
        </w:rPr>
        <w:t>ль жюри имеет право на присвоение конкурсантам не более 2-х дополнительных баллов.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9.4. Участникам Конкурса, занявшим IV место, присваивается звание «Дипломант» с вручением диплома. 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9.5. Допускается дублирование призовых мест по результатам Конкурса.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9.6.</w:t>
      </w:r>
      <w:r>
        <w:rPr>
          <w:rFonts w:ascii="Times New Roman" w:hAnsi="Times New Roman" w:cs="Times New Roman"/>
          <w:sz w:val="28"/>
          <w:szCs w:val="28"/>
        </w:rPr>
        <w:t xml:space="preserve"> Гран-при присуждается по общему голосованию жюри творческому коллективу или солисту. По решению жюри Гран-при может не присуждаться.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9.7. Сведения об участниках Конкурса (включая фамилию, имя участника, ФИО художественного руководителя, аккомпаниатора, ко</w:t>
      </w:r>
      <w:r>
        <w:rPr>
          <w:rFonts w:ascii="Times New Roman" w:hAnsi="Times New Roman" w:cs="Times New Roman"/>
          <w:sz w:val="28"/>
          <w:szCs w:val="28"/>
        </w:rPr>
        <w:t>нцертмейстера, название учебного заведение и населенного пункта) вносятся в дипломы на основании заявки. В случае обнаружения ошибки или неточности, допущенной лицом, подавшим заявку, перепечатка указанных документов осуществляется в индивидуальном порядке</w:t>
      </w:r>
      <w:r>
        <w:rPr>
          <w:rFonts w:ascii="Times New Roman" w:hAnsi="Times New Roman" w:cs="Times New Roman"/>
          <w:sz w:val="28"/>
          <w:szCs w:val="28"/>
        </w:rPr>
        <w:t>. Все расходы при этом несет участник Конкурса.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9.8. Результаты Конкурса размещаются на официальном сайте Вятского колледжа культуры.</w:t>
      </w:r>
    </w:p>
    <w:p w:rsidR="00441150" w:rsidRDefault="0044115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150" w:rsidRDefault="00D34432">
      <w:pPr>
        <w:pStyle w:val="ConsPlusNonformat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10. Финансовые условия</w:t>
      </w:r>
    </w:p>
    <w:p w:rsidR="00441150" w:rsidRDefault="00D34432">
      <w:pPr>
        <w:pStyle w:val="ConsPlusNonformat"/>
        <w:widowControl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Организационный взнос за участие в Конкурсе составляет:</w:t>
      </w:r>
    </w:p>
    <w:p w:rsidR="00441150" w:rsidRDefault="00D34432">
      <w:pPr>
        <w:pStyle w:val="ConsPlusNonformat"/>
        <w:widowControl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10.1.2. Направление «Вокальное творч</w:t>
      </w:r>
      <w:r>
        <w:rPr>
          <w:rFonts w:ascii="Times New Roman" w:hAnsi="Times New Roman" w:cs="Times New Roman"/>
          <w:sz w:val="28"/>
          <w:szCs w:val="28"/>
        </w:rPr>
        <w:t>ество» все номинации: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 солист,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дуэт, малые формы – 400 рублей за видеоролик;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ансамбли (от  5 чел.) – 500 рублей за видеоролик;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коллективы (10 чел.) – 700 рублей за видеоролик;</w:t>
      </w:r>
    </w:p>
    <w:p w:rsidR="00441150" w:rsidRDefault="00D34432">
      <w:pPr>
        <w:pStyle w:val="ConsPlusNonformat"/>
        <w:widowControl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10.1.3. Направление «Инструментальное творчество» все номинации:</w:t>
      </w:r>
    </w:p>
    <w:p w:rsidR="00441150" w:rsidRDefault="00D34432">
      <w:pPr>
        <w:pStyle w:val="ConsPlusNonformat"/>
        <w:widowControl/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>– солист,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дуэт, малые формы – 300 рублей за видеоролик;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ансамбли (5 – 12 человек) – 500 рублей за видеоролик;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коллективы (13 и более человек) – 800 рублей за видеоролик.</w:t>
      </w:r>
    </w:p>
    <w:p w:rsidR="00441150" w:rsidRDefault="00D34432">
      <w:pPr>
        <w:pStyle w:val="ConsPlusNonformat"/>
        <w:widowControl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Организационный взнос перечисляется на расчетный счет Организатора до 22 февраля </w:t>
      </w:r>
      <w:r>
        <w:rPr>
          <w:rFonts w:ascii="Times New Roman" w:hAnsi="Times New Roman" w:cs="Times New Roman"/>
          <w:sz w:val="28"/>
          <w:szCs w:val="28"/>
        </w:rPr>
        <w:t>2021 года по следующим реквизитам:</w:t>
      </w:r>
    </w:p>
    <w:p w:rsidR="00441150" w:rsidRDefault="00D34432">
      <w:pPr>
        <w:pStyle w:val="ConsPlusNonformat"/>
        <w:widowControl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Министерство финансов Кировской области</w:t>
      </w:r>
    </w:p>
    <w:p w:rsidR="00441150" w:rsidRDefault="00D34432">
      <w:pPr>
        <w:pStyle w:val="ConsPlusNonformat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(КОГПОАУ  «Вятский колледж культуры» л/с 08702000703)</w:t>
      </w:r>
    </w:p>
    <w:p w:rsidR="00441150" w:rsidRDefault="00D34432">
      <w:pPr>
        <w:pStyle w:val="ConsPlusNonformat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Отделение  Киров Банка России//УФК по Кировской области г.Киров</w:t>
      </w:r>
    </w:p>
    <w:p w:rsidR="00441150" w:rsidRDefault="00D34432">
      <w:pPr>
        <w:pStyle w:val="ConsPlusNonformat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банковский счет (Единый казначе</w:t>
      </w:r>
      <w:r>
        <w:rPr>
          <w:rFonts w:ascii="Times New Roman" w:hAnsi="Times New Roman" w:cs="Times New Roman"/>
          <w:sz w:val="28"/>
          <w:szCs w:val="28"/>
        </w:rPr>
        <w:t xml:space="preserve">йский счет - ЕКС) 40102810345370000033  </w:t>
      </w:r>
    </w:p>
    <w:p w:rsidR="00441150" w:rsidRDefault="00D34432">
      <w:pPr>
        <w:pStyle w:val="ConsPlusNonformat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БИК 013304182     казначейский счет  03224643330000004000</w:t>
      </w:r>
    </w:p>
    <w:p w:rsidR="00441150" w:rsidRDefault="00D34432">
      <w:pPr>
        <w:pStyle w:val="ConsPlusNonformat"/>
        <w:widowControl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КБК 00000000000000000131.</w:t>
      </w:r>
    </w:p>
    <w:p w:rsidR="00441150" w:rsidRDefault="00D34432">
      <w:pPr>
        <w:pStyle w:val="ConsPlusNonformat"/>
        <w:widowControl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 По безналичному расчёту внести организационный взнос за участие возможно на основании заключенного договора. </w:t>
      </w:r>
      <w:r>
        <w:rPr>
          <w:rFonts w:ascii="Times New Roman" w:hAnsi="Times New Roman" w:cs="Times New Roman"/>
          <w:sz w:val="28"/>
          <w:szCs w:val="28"/>
        </w:rPr>
        <w:t>Договор оформляется в соответствии с данными о плательщике, указанном в заявке, и выставляется счёт на оплату, который будет отправлен на электронную почту участника.</w:t>
      </w:r>
    </w:p>
    <w:p w:rsidR="00441150" w:rsidRDefault="0044115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150" w:rsidRDefault="00D34432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Заключительные положения</w:t>
      </w:r>
    </w:p>
    <w:p w:rsidR="00441150" w:rsidRDefault="0044115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1150" w:rsidRDefault="00D34432">
      <w:pPr>
        <w:spacing w:after="0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>Контактная информация: Царегородцева Лариса Алексеевна, за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ведующий отделом творческой работы и проектной деятельности, тел. (8332) 41-27-07, </w:t>
      </w:r>
    </w:p>
    <w:p w:rsidR="00441150" w:rsidRDefault="00D34432">
      <w:pPr>
        <w:spacing w:after="0"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>8-922-907-35-00.</w:t>
      </w:r>
    </w:p>
    <w:p w:rsidR="00441150" w:rsidRDefault="00D34432">
      <w:pPr>
        <w:widowControl/>
        <w:suppressAutoHyphens w:val="0"/>
        <w:spacing w:after="0"/>
        <w:ind w:firstLine="709"/>
        <w:jc w:val="both"/>
        <w:textAlignment w:val="auto"/>
      </w:pPr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Официальный сайт Колледжа – </w:t>
      </w:r>
      <w:hyperlink r:id="rId7" w:history="1">
        <w:r>
          <w:rPr>
            <w:rStyle w:val="a9"/>
            <w:rFonts w:ascii="Times New Roman" w:eastAsia="Calibri" w:hAnsi="Times New Roman" w:cs="Times New Roman"/>
            <w:kern w:val="0"/>
            <w:sz w:val="28"/>
            <w:szCs w:val="28"/>
          </w:rPr>
          <w:t>https://www.vyatkult.ru/</w:t>
        </w:r>
      </w:hyperlink>
      <w:r>
        <w:rPr>
          <w:rFonts w:ascii="Times New Roman" w:eastAsia="Calibri" w:hAnsi="Times New Roman" w:cs="Times New Roman"/>
          <w:kern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группа в социальной сети Вконтакте «Вятские напевы»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https://vk.com/club87610704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441150" w:rsidRDefault="00D34432">
      <w:pPr>
        <w:pStyle w:val="Standard"/>
        <w:pageBreakBefore/>
        <w:spacing w:after="0" w:line="240" w:lineRule="auto"/>
        <w:jc w:val="right"/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1</w:t>
      </w:r>
    </w:p>
    <w:p w:rsidR="00441150" w:rsidRDefault="00441150">
      <w:pPr>
        <w:pStyle w:val="3"/>
        <w:tabs>
          <w:tab w:val="left" w:pos="3450"/>
          <w:tab w:val="center" w:pos="4898"/>
        </w:tabs>
        <w:ind w:firstLine="0"/>
        <w:jc w:val="center"/>
        <w:rPr>
          <w:szCs w:val="28"/>
        </w:rPr>
      </w:pPr>
    </w:p>
    <w:p w:rsidR="00441150" w:rsidRDefault="00D34432">
      <w:pPr>
        <w:pStyle w:val="3"/>
        <w:tabs>
          <w:tab w:val="left" w:pos="3450"/>
          <w:tab w:val="center" w:pos="4898"/>
        </w:tabs>
        <w:ind w:firstLine="0"/>
        <w:jc w:val="center"/>
        <w:rPr>
          <w:szCs w:val="28"/>
        </w:rPr>
      </w:pPr>
      <w:r>
        <w:rPr>
          <w:szCs w:val="28"/>
        </w:rPr>
        <w:t>ФОРМА ЗАЯВКИ</w:t>
      </w:r>
    </w:p>
    <w:p w:rsidR="00441150" w:rsidRDefault="00441150">
      <w:pPr>
        <w:pStyle w:val="Textbody"/>
        <w:rPr>
          <w:lang w:eastAsia="ru-RU"/>
        </w:rPr>
      </w:pPr>
    </w:p>
    <w:p w:rsidR="00441150" w:rsidRDefault="00D34432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на участие в V</w:t>
      </w:r>
      <w:r>
        <w:rPr>
          <w:rFonts w:ascii="Times New Roman" w:hAnsi="Times New Roman"/>
          <w:b/>
          <w:spacing w:val="20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 xml:space="preserve"> открытом областном конкурсе-фестивале</w:t>
      </w:r>
    </w:p>
    <w:p w:rsidR="00441150" w:rsidRDefault="00D34432">
      <w:pPr>
        <w:pStyle w:val="Standard"/>
        <w:spacing w:after="0" w:line="240" w:lineRule="auto"/>
        <w:jc w:val="center"/>
      </w:pPr>
      <w:r>
        <w:rPr>
          <w:rFonts w:ascii="Times New Roman" w:hAnsi="Times New Roman"/>
          <w:b/>
          <w:spacing w:val="20"/>
          <w:sz w:val="28"/>
          <w:szCs w:val="28"/>
          <w:lang w:eastAsia="ru-RU"/>
        </w:rPr>
        <w:t>вокального и инструментального творчества «Вятские напевы»</w:t>
      </w:r>
    </w:p>
    <w:p w:rsidR="00441150" w:rsidRDefault="00441150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"/>
        <w:gridCol w:w="5004"/>
        <w:gridCol w:w="4078"/>
      </w:tblGrid>
      <w:tr w:rsidR="00441150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Фамилия, имя, отчество исполнителя </w:t>
            </w:r>
            <w:r>
              <w:rPr>
                <w:rFonts w:ascii="Times New Roman" w:hAnsi="Times New Roman"/>
                <w:sz w:val="28"/>
                <w:szCs w:val="28"/>
              </w:rPr>
              <w:t>(полное название коллектива, ансамбля)</w:t>
            </w: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441150">
            <w:pPr>
              <w:pStyle w:val="Standard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Номинация (народный вокал, академический вокал, эстрадный вокал, инструментальное творчество (солист, дуэт, трио, квартет и тд.) 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Инструментальное творчество обязательно указывает ИНСТРУМЕНТ</w:t>
            </w: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225"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Возрастная </w:t>
            </w:r>
            <w:r>
              <w:rPr>
                <w:rFonts w:ascii="Times New Roman" w:hAnsi="Times New Roman"/>
                <w:sz w:val="28"/>
                <w:szCs w:val="28"/>
              </w:rPr>
              <w:t>категория (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 указанием возрастных рамок 1 возрастная категория 4-6 лет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41150" w:rsidRDefault="0044115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D34432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</w:t>
            </w:r>
          </w:p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коллектива, контактный телефон</w:t>
            </w: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концертмейстера коллектива</w:t>
            </w:r>
          </w:p>
          <w:p w:rsidR="00441150" w:rsidRDefault="0044115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направляющей организации</w:t>
            </w: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1150">
        <w:tblPrEx>
          <w:tblCellMar>
            <w:top w:w="0" w:type="dxa"/>
            <w:bottom w:w="0" w:type="dxa"/>
          </w:tblCellMar>
        </w:tblPrEx>
        <w:tc>
          <w:tcPr>
            <w:tcW w:w="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 направляющей организации (для диплома)</w:t>
            </w:r>
          </w:p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Индекс, адрес, телефон,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0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1150" w:rsidRDefault="00441150">
      <w:pPr>
        <w:pStyle w:val="Standard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41150" w:rsidRDefault="00D34432">
      <w:pPr>
        <w:pStyle w:val="Standard"/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Программа выступления</w:t>
      </w:r>
    </w:p>
    <w:tbl>
      <w:tblPr>
        <w:tblW w:w="9463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5"/>
        <w:gridCol w:w="2358"/>
        <w:gridCol w:w="4549"/>
        <w:gridCol w:w="1871"/>
      </w:tblGrid>
      <w:tr w:rsidR="00441150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tabs>
                <w:tab w:val="left" w:pos="1080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tabs>
                <w:tab w:val="left" w:pos="10800"/>
              </w:tabs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Название номера</w:t>
            </w:r>
          </w:p>
        </w:tc>
        <w:tc>
          <w:tcPr>
            <w:tcW w:w="4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Автор музыки, текста</w:t>
            </w: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Хронометраж</w:t>
            </w:r>
          </w:p>
        </w:tc>
      </w:tr>
      <w:tr w:rsidR="00441150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1150" w:rsidRDefault="00441150">
            <w:pPr>
              <w:pStyle w:val="Standard"/>
              <w:spacing w:after="0" w:line="240" w:lineRule="auto"/>
              <w:jc w:val="center"/>
            </w:pPr>
          </w:p>
          <w:p w:rsidR="00441150" w:rsidRDefault="00441150">
            <w:pPr>
              <w:pStyle w:val="Standard"/>
              <w:spacing w:after="0" w:line="240" w:lineRule="auto"/>
              <w:jc w:val="center"/>
            </w:pPr>
          </w:p>
        </w:tc>
      </w:tr>
    </w:tbl>
    <w:p w:rsidR="00441150" w:rsidRDefault="00441150">
      <w:pPr>
        <w:pStyle w:val="Standard"/>
        <w:spacing w:after="0" w:line="240" w:lineRule="auto"/>
        <w:ind w:firstLine="709"/>
        <w:rPr>
          <w:rFonts w:ascii="Times New Roman" w:hAnsi="Times New Roman"/>
          <w:vanish/>
          <w:sz w:val="28"/>
          <w:szCs w:val="28"/>
        </w:rPr>
      </w:pPr>
    </w:p>
    <w:tbl>
      <w:tblPr>
        <w:tblW w:w="9498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6379"/>
      </w:tblGrid>
      <w:tr w:rsidR="00441150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D34432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Количество микрофонов</w:t>
            </w:r>
          </w:p>
        </w:tc>
        <w:tc>
          <w:tcPr>
            <w:tcW w:w="6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150" w:rsidRDefault="00441150">
            <w:pPr>
              <w:pStyle w:val="Standard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1150" w:rsidRDefault="00441150">
      <w:pPr>
        <w:pStyle w:val="Standard"/>
        <w:spacing w:after="0" w:line="240" w:lineRule="auto"/>
        <w:jc w:val="both"/>
      </w:pPr>
    </w:p>
    <w:p w:rsidR="004233AF" w:rsidRDefault="004233AF">
      <w:pPr>
        <w:pStyle w:val="Standard"/>
        <w:spacing w:after="0" w:line="240" w:lineRule="auto"/>
        <w:jc w:val="both"/>
      </w:pPr>
    </w:p>
    <w:p w:rsidR="004233AF" w:rsidRDefault="004233AF">
      <w:pPr>
        <w:pStyle w:val="Standard"/>
        <w:spacing w:after="0" w:line="240" w:lineRule="auto"/>
        <w:jc w:val="both"/>
      </w:pPr>
    </w:p>
    <w:p w:rsidR="004233AF" w:rsidRDefault="004233AF">
      <w:pPr>
        <w:pStyle w:val="Standard"/>
        <w:spacing w:after="0" w:line="240" w:lineRule="auto"/>
        <w:jc w:val="both"/>
      </w:pPr>
    </w:p>
    <w:p w:rsidR="004233AF" w:rsidRDefault="004233AF">
      <w:pPr>
        <w:pStyle w:val="Standard"/>
        <w:spacing w:after="0" w:line="240" w:lineRule="auto"/>
        <w:jc w:val="both"/>
      </w:pPr>
    </w:p>
    <w:p w:rsidR="004233AF" w:rsidRDefault="004233AF">
      <w:pPr>
        <w:pStyle w:val="Standard"/>
        <w:spacing w:after="0" w:line="240" w:lineRule="auto"/>
        <w:jc w:val="both"/>
      </w:pPr>
    </w:p>
    <w:p w:rsidR="004233AF" w:rsidRDefault="004233AF">
      <w:pPr>
        <w:pStyle w:val="Standard"/>
        <w:spacing w:after="0" w:line="240" w:lineRule="auto"/>
        <w:jc w:val="both"/>
      </w:pPr>
      <w:bookmarkStart w:id="0" w:name="_GoBack"/>
      <w:r w:rsidRPr="004233AF">
        <w:rPr>
          <w:noProof/>
          <w:lang w:eastAsia="ru-RU"/>
        </w:rPr>
        <w:drawing>
          <wp:inline distT="0" distB="0" distL="0" distR="0">
            <wp:extent cx="6449911" cy="4610100"/>
            <wp:effectExtent l="0" t="0" r="8255" b="0"/>
            <wp:docPr id="1" name="Рисунок 1" descr="C:\Users\Metod\Desktop\CCI0102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tod\Desktop\CCI0102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5" r="5051" b="48178"/>
                    <a:stretch/>
                  </pic:blipFill>
                  <pic:spPr bwMode="auto">
                    <a:xfrm>
                      <a:off x="0" y="0"/>
                      <a:ext cx="6453531" cy="4612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233AF">
      <w:pgSz w:w="11905" w:h="16837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4432" w:rsidRDefault="00D34432">
      <w:pPr>
        <w:spacing w:after="0" w:line="240" w:lineRule="auto"/>
      </w:pPr>
      <w:r>
        <w:separator/>
      </w:r>
    </w:p>
  </w:endnote>
  <w:endnote w:type="continuationSeparator" w:id="0">
    <w:p w:rsidR="00D34432" w:rsidRDefault="00D34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4432" w:rsidRDefault="00D3443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34432" w:rsidRDefault="00D344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F5315"/>
    <w:multiLevelType w:val="multilevel"/>
    <w:tmpl w:val="1988F6DA"/>
    <w:styleLink w:val="WWNum21"/>
    <w:lvl w:ilvl="0">
      <w:numFmt w:val="bullet"/>
      <w:lvlText w:val="­"/>
      <w:lvlJc w:val="left"/>
      <w:rPr>
        <w:rFonts w:ascii="Courier New" w:hAnsi="Courier New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8B36E73"/>
    <w:multiLevelType w:val="multilevel"/>
    <w:tmpl w:val="E736BF9C"/>
    <w:styleLink w:val="WWNum6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eastAsia="Times New Roman"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2" w15:restartNumberingAfterBreak="0">
    <w:nsid w:val="08C80F23"/>
    <w:multiLevelType w:val="multilevel"/>
    <w:tmpl w:val="BAB41904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13183902"/>
    <w:multiLevelType w:val="multilevel"/>
    <w:tmpl w:val="661CC744"/>
    <w:styleLink w:val="WWNum4"/>
    <w:lvl w:ilvl="0">
      <w:start w:val="4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16015715"/>
    <w:multiLevelType w:val="multilevel"/>
    <w:tmpl w:val="0EAC367E"/>
    <w:styleLink w:val="WWNum2"/>
    <w:lvl w:ilvl="0">
      <w:numFmt w:val="bullet"/>
      <w:lvlText w:val="­"/>
      <w:lvlJc w:val="left"/>
      <w:rPr>
        <w:rFonts w:ascii="Courier New" w:hAnsi="Courier New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27F808AE"/>
    <w:multiLevelType w:val="multilevel"/>
    <w:tmpl w:val="79BEF2B0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32040A41"/>
    <w:multiLevelType w:val="multilevel"/>
    <w:tmpl w:val="0C1830D0"/>
    <w:styleLink w:val="WWNum1"/>
    <w:lvl w:ilvl="0">
      <w:numFmt w:val="bullet"/>
      <w:lvlText w:val="­"/>
      <w:lvlJc w:val="left"/>
      <w:rPr>
        <w:rFonts w:ascii="Courier New" w:hAnsi="Courier New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419390B"/>
    <w:multiLevelType w:val="multilevel"/>
    <w:tmpl w:val="38488B30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8" w15:restartNumberingAfterBreak="0">
    <w:nsid w:val="7AD353C3"/>
    <w:multiLevelType w:val="multilevel"/>
    <w:tmpl w:val="6E4E09D2"/>
    <w:styleLink w:val="WWNum3"/>
    <w:lvl w:ilvl="0">
      <w:numFmt w:val="bullet"/>
      <w:lvlText w:val="­"/>
      <w:lvlJc w:val="left"/>
      <w:rPr>
        <w:rFonts w:ascii="Courier New" w:hAnsi="Courier New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7CF06054"/>
    <w:multiLevelType w:val="multilevel"/>
    <w:tmpl w:val="9C8AC17A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1"/>
  </w:num>
  <w:num w:numId="7">
    <w:abstractNumId w:val="5"/>
  </w:num>
  <w:num w:numId="8">
    <w:abstractNumId w:val="7"/>
  </w:num>
  <w:num w:numId="9">
    <w:abstractNumId w:val="2"/>
  </w:num>
  <w:num w:numId="10">
    <w:abstractNumId w:val="0"/>
  </w:num>
  <w:num w:numId="1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441150"/>
    <w:rsid w:val="004233AF"/>
    <w:rsid w:val="00441150"/>
    <w:rsid w:val="004F6772"/>
    <w:rsid w:val="00C3322C"/>
    <w:rsid w:val="00D3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40085-10DD-4E3D-AF02-2B70DFF7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 Unicode MS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Standard"/>
    <w:next w:val="Textbody"/>
    <w:pPr>
      <w:keepNext/>
      <w:spacing w:after="0" w:line="240" w:lineRule="auto"/>
      <w:ind w:firstLine="540"/>
      <w:jc w:val="both"/>
      <w:outlineLvl w:val="2"/>
    </w:pPr>
    <w:rPr>
      <w:rFonts w:ascii="Times New Roman" w:eastAsia="Arial Unicode MS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List"/>
    <w:basedOn w:val="Textbody"/>
    <w:rPr>
      <w:rFonts w:ascii="Arial" w:hAnsi="Arial" w:cs="Tahoma"/>
      <w:sz w:val="24"/>
    </w:rPr>
  </w:style>
  <w:style w:type="paragraph" w:styleId="a5">
    <w:name w:val="caption"/>
    <w:basedOn w:val="Standard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ascii="Arial" w:hAnsi="Arial" w:cs="Tahoma"/>
      <w:sz w:val="24"/>
    </w:rPr>
  </w:style>
  <w:style w:type="paragraph" w:customStyle="1" w:styleId="1">
    <w:name w:val="Абзац списка1"/>
    <w:basedOn w:val="Standard"/>
  </w:style>
  <w:style w:type="paragraph" w:customStyle="1" w:styleId="ConsPlusNonformat">
    <w:name w:val="ConsPlusNonformat"/>
    <w:pPr>
      <w:suppressAutoHyphens/>
    </w:pPr>
  </w:style>
  <w:style w:type="paragraph" w:styleId="a6">
    <w:name w:val="List Paragraph"/>
    <w:basedOn w:val="Standard"/>
  </w:style>
  <w:style w:type="paragraph" w:styleId="a7">
    <w:name w:val="Balloon Text"/>
    <w:basedOn w:val="Standard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8">
    <w:name w:val="Текст выноски Знак"/>
    <w:basedOn w:val="a0"/>
  </w:style>
  <w:style w:type="character" w:customStyle="1" w:styleId="30">
    <w:name w:val="Заголовок 3 Знак"/>
    <w:basedOn w:val="a0"/>
  </w:style>
  <w:style w:type="character" w:styleId="a9">
    <w:name w:val="Hyperlink"/>
    <w:basedOn w:val="a0"/>
    <w:rPr>
      <w:color w:val="0000FF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21">
    <w:name w:val="WWNum21"/>
    <w:basedOn w:val="a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4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8761070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yatkul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Валентина Владимировна</dc:creator>
  <cp:lastModifiedBy>Metod</cp:lastModifiedBy>
  <cp:revision>3</cp:revision>
  <cp:lastPrinted>2021-01-28T06:02:00Z</cp:lastPrinted>
  <dcterms:created xsi:type="dcterms:W3CDTF">2021-02-01T09:26:00Z</dcterms:created>
  <dcterms:modified xsi:type="dcterms:W3CDTF">2021-02-01T09:52:00Z</dcterms:modified>
</cp:coreProperties>
</file>